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AC86" w14:textId="77777777" w:rsidR="00FE513D" w:rsidRPr="00806987" w:rsidRDefault="005A4011" w:rsidP="000C13B0">
      <w:pPr>
        <w:pStyle w:val="PlainText"/>
        <w:adjustRightInd w:val="0"/>
        <w:snapToGrid w:val="0"/>
        <w:spacing w:line="400" w:lineRule="exact"/>
        <w:jc w:val="center"/>
        <w:rPr>
          <w:rFonts w:ascii="Times New Roman" w:cs="Times New Roman"/>
          <w:b/>
          <w:bCs/>
          <w:caps/>
          <w:sz w:val="28"/>
          <w:szCs w:val="28"/>
        </w:rPr>
      </w:pPr>
      <w:r w:rsidRPr="00806987">
        <w:rPr>
          <w:rFonts w:ascii="Times New Roman" w:cs="Times New Roman"/>
          <w:b/>
          <w:bCs/>
          <w:caps/>
          <w:sz w:val="28"/>
          <w:szCs w:val="28"/>
        </w:rPr>
        <w:t>Protoco</w:t>
      </w:r>
      <w:r w:rsidRPr="00FE513D">
        <w:rPr>
          <w:rFonts w:ascii="Times New Roman" w:cs="Times New Roman"/>
          <w:b/>
          <w:bCs/>
          <w:caps/>
          <w:sz w:val="28"/>
          <w:szCs w:val="28"/>
        </w:rPr>
        <w:t xml:space="preserve">l </w:t>
      </w:r>
      <w:r w:rsidR="00FE513D" w:rsidRPr="00FE513D">
        <w:rPr>
          <w:rFonts w:ascii="Times New Roman" w:cs="Times New Roman"/>
          <w:b/>
          <w:bCs/>
          <w:caps/>
          <w:sz w:val="28"/>
          <w:szCs w:val="28"/>
        </w:rPr>
        <w:t>o</w:t>
      </w:r>
      <w:r w:rsidR="00FE513D">
        <w:rPr>
          <w:rFonts w:ascii="Times New Roman" w:cs="Times New Roman"/>
          <w:b/>
          <w:bCs/>
          <w:caps/>
          <w:sz w:val="28"/>
          <w:szCs w:val="28"/>
        </w:rPr>
        <w:t>F</w:t>
      </w:r>
      <w:r w:rsidR="00FE513D" w:rsidRPr="00FE513D">
        <w:rPr>
          <w:rFonts w:ascii="Times New Roman" w:cs="Times New Roman"/>
          <w:b/>
          <w:bCs/>
          <w:caps/>
          <w:sz w:val="28"/>
          <w:szCs w:val="28"/>
        </w:rPr>
        <w:t xml:space="preserve"> P</w:t>
      </w:r>
      <w:r w:rsidRPr="00FE513D">
        <w:rPr>
          <w:rFonts w:ascii="Times New Roman" w:cs="Times New Roman"/>
          <w:b/>
          <w:bCs/>
          <w:caps/>
          <w:sz w:val="28"/>
          <w:szCs w:val="28"/>
        </w:rPr>
        <w:t>h</w:t>
      </w:r>
      <w:r w:rsidRPr="00806987">
        <w:rPr>
          <w:rFonts w:ascii="Times New Roman" w:cs="Times New Roman"/>
          <w:b/>
          <w:bCs/>
          <w:caps/>
          <w:sz w:val="28"/>
          <w:szCs w:val="28"/>
        </w:rPr>
        <w:t xml:space="preserve">ytosanitary </w:t>
      </w:r>
      <w:r w:rsidR="00FE513D" w:rsidRPr="00806987">
        <w:rPr>
          <w:rFonts w:ascii="Times New Roman" w:cs="Times New Roman"/>
          <w:b/>
          <w:bCs/>
          <w:caps/>
          <w:sz w:val="28"/>
          <w:szCs w:val="28"/>
        </w:rPr>
        <w:t xml:space="preserve">Requirements </w:t>
      </w:r>
      <w:r w:rsidRPr="00806987">
        <w:rPr>
          <w:rFonts w:ascii="Times New Roman" w:cs="Times New Roman"/>
          <w:b/>
          <w:bCs/>
          <w:caps/>
          <w:sz w:val="28"/>
          <w:szCs w:val="28"/>
        </w:rPr>
        <w:t xml:space="preserve">for </w:t>
      </w:r>
      <w:r w:rsidR="00FE513D" w:rsidRPr="00806987">
        <w:rPr>
          <w:rFonts w:ascii="Times New Roman" w:cs="Times New Roman"/>
          <w:b/>
          <w:bCs/>
          <w:caps/>
          <w:sz w:val="28"/>
          <w:szCs w:val="28"/>
        </w:rPr>
        <w:t xml:space="preserve">Export </w:t>
      </w:r>
      <w:r w:rsidRPr="00806987">
        <w:rPr>
          <w:rFonts w:ascii="Times New Roman" w:cs="Times New Roman"/>
          <w:b/>
          <w:bCs/>
          <w:caps/>
          <w:sz w:val="28"/>
          <w:szCs w:val="28"/>
        </w:rPr>
        <w:t xml:space="preserve">of </w:t>
      </w:r>
      <w:r w:rsidR="00FE513D" w:rsidRPr="00806987">
        <w:rPr>
          <w:rFonts w:ascii="Times New Roman" w:cs="Times New Roman"/>
          <w:b/>
          <w:bCs/>
          <w:caps/>
          <w:sz w:val="28"/>
          <w:szCs w:val="28"/>
        </w:rPr>
        <w:t xml:space="preserve">Fresh </w:t>
      </w:r>
      <w:r w:rsidR="00806987">
        <w:rPr>
          <w:rFonts w:ascii="Times New Roman" w:cs="Times New Roman"/>
          <w:b/>
          <w:bCs/>
          <w:caps/>
          <w:sz w:val="28"/>
          <w:szCs w:val="28"/>
        </w:rPr>
        <w:t>DURIAN</w:t>
      </w:r>
      <w:r w:rsidR="00FE513D" w:rsidRPr="00806987">
        <w:rPr>
          <w:rFonts w:ascii="Times New Roman" w:cs="Times New Roman"/>
          <w:b/>
          <w:bCs/>
          <w:caps/>
          <w:sz w:val="28"/>
          <w:szCs w:val="28"/>
        </w:rPr>
        <w:t xml:space="preserve">s </w:t>
      </w:r>
      <w:r w:rsidRPr="00806987">
        <w:rPr>
          <w:rFonts w:ascii="Times New Roman" w:cs="Times New Roman"/>
          <w:b/>
          <w:bCs/>
          <w:caps/>
          <w:sz w:val="28"/>
          <w:szCs w:val="28"/>
        </w:rPr>
        <w:t xml:space="preserve">from </w:t>
      </w:r>
      <w:r w:rsidRPr="00806987">
        <w:rPr>
          <w:rFonts w:ascii="Times New Roman" w:cs="Times New Roman" w:hint="eastAsia"/>
          <w:b/>
          <w:bCs/>
          <w:caps/>
          <w:sz w:val="28"/>
          <w:szCs w:val="28"/>
        </w:rPr>
        <w:t>Viet</w:t>
      </w:r>
      <w:r w:rsidR="00391AFD">
        <w:rPr>
          <w:rFonts w:ascii="Times New Roman" w:cs="Times New Roman"/>
          <w:b/>
          <w:bCs/>
          <w:caps/>
          <w:sz w:val="28"/>
          <w:szCs w:val="28"/>
        </w:rPr>
        <w:t xml:space="preserve"> </w:t>
      </w:r>
      <w:r w:rsidRPr="00806987">
        <w:rPr>
          <w:rFonts w:ascii="Times New Roman" w:cs="Times New Roman" w:hint="eastAsia"/>
          <w:b/>
          <w:bCs/>
          <w:caps/>
          <w:sz w:val="28"/>
          <w:szCs w:val="28"/>
        </w:rPr>
        <w:t>nam</w:t>
      </w:r>
      <w:r w:rsidRPr="00806987">
        <w:rPr>
          <w:rFonts w:ascii="Times New Roman" w:cs="Times New Roman"/>
          <w:b/>
          <w:bCs/>
          <w:caps/>
          <w:sz w:val="28"/>
          <w:szCs w:val="28"/>
        </w:rPr>
        <w:t xml:space="preserve"> to </w:t>
      </w:r>
      <w:r w:rsidR="00FE513D" w:rsidRPr="00806987">
        <w:rPr>
          <w:rFonts w:ascii="Times New Roman" w:cs="Times New Roman"/>
          <w:b/>
          <w:bCs/>
          <w:caps/>
          <w:sz w:val="28"/>
          <w:szCs w:val="28"/>
        </w:rPr>
        <w:t>China</w:t>
      </w:r>
    </w:p>
    <w:p w14:paraId="2A8C395E" w14:textId="17D9C5D8" w:rsidR="005A4011" w:rsidRPr="00806987" w:rsidRDefault="00FE513D" w:rsidP="00DD3E24">
      <w:pPr>
        <w:pStyle w:val="PlainText"/>
        <w:adjustRightInd w:val="0"/>
        <w:snapToGrid w:val="0"/>
        <w:spacing w:line="400" w:lineRule="exact"/>
        <w:jc w:val="center"/>
        <w:rPr>
          <w:rFonts w:ascii="Times New Roman" w:cs="Times New Roman"/>
          <w:b/>
          <w:bCs/>
          <w:kern w:val="0"/>
          <w:sz w:val="28"/>
          <w:szCs w:val="28"/>
        </w:rPr>
      </w:pPr>
      <w:r w:rsidRPr="00806987">
        <w:rPr>
          <w:rFonts w:ascii="Times New Roman" w:cs="Times New Roman"/>
          <w:b/>
          <w:bCs/>
          <w:caps/>
          <w:sz w:val="28"/>
          <w:szCs w:val="28"/>
        </w:rPr>
        <w:t xml:space="preserve">Between </w:t>
      </w:r>
      <w:r w:rsidR="005A4011" w:rsidRPr="00806987">
        <w:rPr>
          <w:rFonts w:ascii="Times New Roman" w:cs="Times New Roman"/>
          <w:b/>
          <w:bCs/>
          <w:caps/>
          <w:kern w:val="0"/>
          <w:sz w:val="28"/>
          <w:szCs w:val="28"/>
        </w:rPr>
        <w:t>the Ministry of Agriculture and Rural Development of the Socialist Republic of Viet</w:t>
      </w:r>
      <w:r w:rsidR="00391AFD">
        <w:rPr>
          <w:rFonts w:ascii="Times New Roman" w:cs="Times New Roman"/>
          <w:b/>
          <w:bCs/>
          <w:caps/>
          <w:kern w:val="0"/>
          <w:sz w:val="28"/>
          <w:szCs w:val="28"/>
        </w:rPr>
        <w:t xml:space="preserve"> </w:t>
      </w:r>
      <w:r w:rsidR="005A4011" w:rsidRPr="00806987">
        <w:rPr>
          <w:rFonts w:ascii="Times New Roman" w:cs="Times New Roman"/>
          <w:b/>
          <w:bCs/>
          <w:caps/>
          <w:kern w:val="0"/>
          <w:sz w:val="28"/>
          <w:szCs w:val="28"/>
        </w:rPr>
        <w:t>nam</w:t>
      </w:r>
      <w:r w:rsidR="00F67ECD" w:rsidRPr="00F67ECD">
        <w:rPr>
          <w:rFonts w:ascii="Times New Roman" w:cs="Times New Roman"/>
          <w:b/>
          <w:bCs/>
          <w:caps/>
          <w:kern w:val="0"/>
          <w:sz w:val="28"/>
          <w:szCs w:val="28"/>
        </w:rPr>
        <w:t xml:space="preserve"> </w:t>
      </w:r>
      <w:r w:rsidR="00F67ECD" w:rsidRPr="00806987">
        <w:rPr>
          <w:rFonts w:ascii="Times New Roman" w:cs="Times New Roman"/>
          <w:b/>
          <w:bCs/>
          <w:caps/>
          <w:kern w:val="0"/>
          <w:sz w:val="28"/>
          <w:szCs w:val="28"/>
        </w:rPr>
        <w:t>and</w:t>
      </w:r>
      <w:r w:rsidR="00F67ECD" w:rsidRPr="00806987">
        <w:rPr>
          <w:b/>
          <w:bCs/>
          <w:caps/>
          <w:kern w:val="0"/>
          <w:sz w:val="28"/>
          <w:szCs w:val="28"/>
        </w:rPr>
        <w:t xml:space="preserve"> </w:t>
      </w:r>
      <w:r w:rsidR="00F67ECD" w:rsidRPr="00806987">
        <w:rPr>
          <w:rFonts w:ascii="Times New Roman" w:cs="Times New Roman"/>
          <w:b/>
          <w:bCs/>
          <w:caps/>
          <w:kern w:val="0"/>
          <w:sz w:val="28"/>
          <w:szCs w:val="28"/>
        </w:rPr>
        <w:t>General Administration of Customs of the People’s Republic of China</w:t>
      </w:r>
    </w:p>
    <w:p w14:paraId="66840806" w14:textId="77777777" w:rsidR="005A4011" w:rsidRDefault="005A4011" w:rsidP="00806987">
      <w:pPr>
        <w:pStyle w:val="PlainText"/>
        <w:adjustRightInd w:val="0"/>
        <w:snapToGrid w:val="0"/>
        <w:spacing w:line="400" w:lineRule="exact"/>
        <w:jc w:val="center"/>
        <w:rPr>
          <w:rFonts w:ascii="Times New Roman" w:cs="Times New Roman"/>
          <w:b/>
          <w:bCs/>
          <w:kern w:val="0"/>
          <w:sz w:val="28"/>
          <w:szCs w:val="28"/>
        </w:rPr>
      </w:pPr>
    </w:p>
    <w:p w14:paraId="622CDEB6" w14:textId="77777777" w:rsidR="0008033A" w:rsidRPr="00806987" w:rsidRDefault="0008033A" w:rsidP="00806987">
      <w:pPr>
        <w:pStyle w:val="PlainText"/>
        <w:adjustRightInd w:val="0"/>
        <w:snapToGrid w:val="0"/>
        <w:spacing w:line="400" w:lineRule="exact"/>
        <w:jc w:val="center"/>
        <w:rPr>
          <w:rFonts w:ascii="Times New Roman" w:eastAsia="SimHei" w:cs="Times New Roman"/>
          <w:sz w:val="28"/>
          <w:szCs w:val="28"/>
        </w:rPr>
      </w:pPr>
    </w:p>
    <w:p w14:paraId="7234B32E" w14:textId="55FA2022" w:rsidR="00414748" w:rsidRDefault="00414748" w:rsidP="00806987">
      <w:pPr>
        <w:adjustRightInd w:val="0"/>
        <w:snapToGrid w:val="0"/>
        <w:spacing w:line="400" w:lineRule="exact"/>
        <w:rPr>
          <w:kern w:val="0"/>
          <w:sz w:val="28"/>
          <w:szCs w:val="28"/>
        </w:rPr>
      </w:pPr>
      <w:proofErr w:type="gramStart"/>
      <w:r>
        <w:rPr>
          <w:kern w:val="0"/>
          <w:sz w:val="28"/>
          <w:szCs w:val="28"/>
        </w:rPr>
        <w:t>In order to</w:t>
      </w:r>
      <w:proofErr w:type="gramEnd"/>
      <w:r>
        <w:rPr>
          <w:kern w:val="0"/>
          <w:sz w:val="28"/>
          <w:szCs w:val="28"/>
        </w:rPr>
        <w:t xml:space="preserve"> safely export </w:t>
      </w:r>
      <w:r>
        <w:rPr>
          <w:sz w:val="28"/>
          <w:szCs w:val="28"/>
        </w:rPr>
        <w:t xml:space="preserve">fresh </w:t>
      </w:r>
      <w:r w:rsidR="00806987">
        <w:rPr>
          <w:sz w:val="28"/>
          <w:szCs w:val="28"/>
        </w:rPr>
        <w:t>durian</w:t>
      </w:r>
      <w:r>
        <w:rPr>
          <w:rFonts w:hint="eastAsia"/>
          <w:sz w:val="28"/>
          <w:szCs w:val="28"/>
        </w:rPr>
        <w:t>s</w:t>
      </w:r>
      <w:r w:rsidR="00010C5C" w:rsidRPr="00010C5C">
        <w:rPr>
          <w:kern w:val="0"/>
          <w:sz w:val="28"/>
          <w:szCs w:val="28"/>
        </w:rPr>
        <w:t xml:space="preserve"> </w:t>
      </w:r>
      <w:r w:rsidR="00010C5C">
        <w:rPr>
          <w:kern w:val="0"/>
          <w:sz w:val="28"/>
          <w:szCs w:val="28"/>
        </w:rPr>
        <w:t xml:space="preserve">from </w:t>
      </w:r>
      <w:r w:rsidR="00391AFD">
        <w:rPr>
          <w:rFonts w:hint="eastAsia"/>
          <w:sz w:val="28"/>
          <w:szCs w:val="28"/>
        </w:rPr>
        <w:t>Viet Nam</w:t>
      </w:r>
      <w:r>
        <w:rPr>
          <w:kern w:val="0"/>
          <w:sz w:val="28"/>
          <w:szCs w:val="28"/>
        </w:rPr>
        <w:t xml:space="preserve"> to China, on the basis of a pest risk analysis, </w:t>
      </w:r>
      <w:r>
        <w:rPr>
          <w:rFonts w:hint="eastAsia"/>
          <w:sz w:val="28"/>
          <w:szCs w:val="28"/>
        </w:rPr>
        <w:t xml:space="preserve">the Ministry of Agriculture and Rural Development of the Socialist Republic of </w:t>
      </w:r>
      <w:r w:rsidR="00391AFD">
        <w:rPr>
          <w:rFonts w:hint="eastAsia"/>
          <w:sz w:val="28"/>
          <w:szCs w:val="28"/>
        </w:rPr>
        <w:t>Viet Nam</w:t>
      </w:r>
      <w:r>
        <w:rPr>
          <w:sz w:val="28"/>
          <w:szCs w:val="28"/>
        </w:rPr>
        <w:t xml:space="preserve"> (hereinafter </w:t>
      </w:r>
      <w:r w:rsidR="00EA53FB">
        <w:rPr>
          <w:sz w:val="28"/>
          <w:szCs w:val="28"/>
        </w:rPr>
        <w:t>called</w:t>
      </w:r>
      <w:r>
        <w:rPr>
          <w:sz w:val="28"/>
          <w:szCs w:val="28"/>
        </w:rPr>
        <w:t xml:space="preserve"> as “MA</w:t>
      </w:r>
      <w:r>
        <w:rPr>
          <w:rFonts w:hint="eastAsia"/>
          <w:sz w:val="28"/>
          <w:szCs w:val="28"/>
        </w:rPr>
        <w:t>RD</w:t>
      </w:r>
      <w:r>
        <w:rPr>
          <w:sz w:val="28"/>
          <w:szCs w:val="28"/>
        </w:rPr>
        <w:t>”)</w:t>
      </w:r>
      <w:r w:rsidR="00F67ECD" w:rsidRPr="00F67ECD">
        <w:rPr>
          <w:kern w:val="0"/>
          <w:sz w:val="28"/>
          <w:szCs w:val="28"/>
        </w:rPr>
        <w:t xml:space="preserve"> </w:t>
      </w:r>
      <w:r w:rsidR="00F67ECD">
        <w:rPr>
          <w:sz w:val="28"/>
          <w:szCs w:val="28"/>
        </w:rPr>
        <w:t xml:space="preserve">and </w:t>
      </w:r>
      <w:r w:rsidR="00F67ECD">
        <w:rPr>
          <w:kern w:val="0"/>
          <w:sz w:val="28"/>
          <w:szCs w:val="28"/>
        </w:rPr>
        <w:t>General Administration of Customs of the People’s Republic of China (hereinafter called the “GACC”)</w:t>
      </w:r>
      <w:r>
        <w:rPr>
          <w:kern w:val="0"/>
          <w:sz w:val="28"/>
          <w:szCs w:val="28"/>
        </w:rPr>
        <w:t>, exchanged views and reached consensus as follows:</w:t>
      </w:r>
    </w:p>
    <w:p w14:paraId="6ACAE637" w14:textId="77777777" w:rsidR="00414748" w:rsidRPr="00010C5C" w:rsidRDefault="00414748" w:rsidP="00806987">
      <w:pPr>
        <w:adjustRightInd w:val="0"/>
        <w:snapToGrid w:val="0"/>
        <w:spacing w:line="400" w:lineRule="exact"/>
        <w:jc w:val="center"/>
        <w:rPr>
          <w:sz w:val="28"/>
          <w:szCs w:val="28"/>
        </w:rPr>
      </w:pPr>
    </w:p>
    <w:p w14:paraId="04EECB96" w14:textId="77777777" w:rsidR="005A4011" w:rsidRDefault="005A4011" w:rsidP="00806987">
      <w:pPr>
        <w:adjustRightInd w:val="0"/>
        <w:snapToGrid w:val="0"/>
        <w:spacing w:line="400" w:lineRule="exact"/>
        <w:jc w:val="center"/>
        <w:rPr>
          <w:b/>
          <w:bCs/>
          <w:sz w:val="28"/>
          <w:szCs w:val="28"/>
        </w:rPr>
      </w:pPr>
      <w:r>
        <w:rPr>
          <w:b/>
          <w:bCs/>
          <w:sz w:val="28"/>
          <w:szCs w:val="28"/>
        </w:rPr>
        <w:t>A</w:t>
      </w:r>
      <w:r w:rsidR="00414748">
        <w:rPr>
          <w:b/>
          <w:bCs/>
          <w:sz w:val="28"/>
          <w:szCs w:val="28"/>
        </w:rPr>
        <w:t>rticle</w:t>
      </w:r>
      <w:r>
        <w:rPr>
          <w:b/>
          <w:bCs/>
          <w:sz w:val="28"/>
          <w:szCs w:val="28"/>
        </w:rPr>
        <w:t xml:space="preserve">1 </w:t>
      </w:r>
      <w:r w:rsidR="003A3D30">
        <w:rPr>
          <w:b/>
          <w:kern w:val="0"/>
          <w:sz w:val="28"/>
          <w:szCs w:val="28"/>
        </w:rPr>
        <w:t>Characteristics</w:t>
      </w:r>
    </w:p>
    <w:p w14:paraId="5804F9DB" w14:textId="77777777" w:rsidR="00806987" w:rsidRDefault="0086610F" w:rsidP="00806987">
      <w:pPr>
        <w:pStyle w:val="BodyText"/>
        <w:snapToGrid w:val="0"/>
        <w:spacing w:line="400" w:lineRule="exact"/>
        <w:jc w:val="both"/>
        <w:rPr>
          <w:sz w:val="28"/>
          <w:szCs w:val="28"/>
          <w:lang w:eastAsia="zh-CN"/>
        </w:rPr>
      </w:pPr>
      <w:r>
        <w:rPr>
          <w:sz w:val="28"/>
          <w:szCs w:val="28"/>
        </w:rPr>
        <w:t xml:space="preserve">Fresh </w:t>
      </w:r>
      <w:r w:rsidR="00806987">
        <w:rPr>
          <w:sz w:val="28"/>
          <w:szCs w:val="28"/>
        </w:rPr>
        <w:t>durian</w:t>
      </w:r>
      <w:r>
        <w:rPr>
          <w:sz w:val="28"/>
          <w:szCs w:val="28"/>
        </w:rPr>
        <w:t xml:space="preserve"> fruit</w:t>
      </w:r>
      <w:r>
        <w:rPr>
          <w:rFonts w:hint="eastAsia"/>
          <w:sz w:val="28"/>
          <w:szCs w:val="28"/>
        </w:rPr>
        <w:t>s</w:t>
      </w:r>
      <w:r>
        <w:rPr>
          <w:sz w:val="28"/>
          <w:szCs w:val="28"/>
        </w:rPr>
        <w:t xml:space="preserve"> (</w:t>
      </w:r>
      <w:proofErr w:type="spellStart"/>
      <w:r w:rsidR="00806987" w:rsidRPr="00806987">
        <w:rPr>
          <w:i/>
          <w:sz w:val="28"/>
          <w:szCs w:val="28"/>
          <w:shd w:val="clear" w:color="auto" w:fill="FFFFFF"/>
        </w:rPr>
        <w:t>Durio</w:t>
      </w:r>
      <w:proofErr w:type="spellEnd"/>
      <w:r w:rsidR="00806987" w:rsidRPr="00806987">
        <w:rPr>
          <w:i/>
          <w:sz w:val="28"/>
          <w:szCs w:val="28"/>
          <w:shd w:val="clear" w:color="auto" w:fill="FFFFFF"/>
        </w:rPr>
        <w:t xml:space="preserve"> </w:t>
      </w:r>
      <w:proofErr w:type="spellStart"/>
      <w:r w:rsidR="00806987" w:rsidRPr="00806987">
        <w:rPr>
          <w:i/>
          <w:sz w:val="28"/>
          <w:szCs w:val="28"/>
          <w:shd w:val="clear" w:color="auto" w:fill="FFFFFF"/>
        </w:rPr>
        <w:t>zibethinus</w:t>
      </w:r>
      <w:proofErr w:type="spellEnd"/>
      <w:r>
        <w:rPr>
          <w:sz w:val="28"/>
          <w:szCs w:val="28"/>
        </w:rPr>
        <w:t xml:space="preserve">) exported </w:t>
      </w:r>
      <w:r>
        <w:rPr>
          <w:rFonts w:hint="eastAsia"/>
          <w:sz w:val="28"/>
          <w:szCs w:val="28"/>
        </w:rPr>
        <w:t>from</w:t>
      </w:r>
      <w:r>
        <w:rPr>
          <w:sz w:val="28"/>
          <w:szCs w:val="28"/>
        </w:rPr>
        <w:t xml:space="preserve"> </w:t>
      </w:r>
      <w:r w:rsidR="00391AFD">
        <w:rPr>
          <w:rFonts w:hint="eastAsia"/>
          <w:sz w:val="28"/>
          <w:szCs w:val="28"/>
        </w:rPr>
        <w:t>Viet Nam</w:t>
      </w:r>
      <w:r>
        <w:rPr>
          <w:sz w:val="28"/>
          <w:szCs w:val="28"/>
        </w:rPr>
        <w:t xml:space="preserve"> to China (hereinafter indistinctly called “</w:t>
      </w:r>
      <w:r w:rsidR="00806987">
        <w:rPr>
          <w:sz w:val="28"/>
          <w:szCs w:val="28"/>
        </w:rPr>
        <w:t>durian</w:t>
      </w:r>
      <w:r>
        <w:rPr>
          <w:sz w:val="28"/>
          <w:szCs w:val="28"/>
        </w:rPr>
        <w:t>” or “</w:t>
      </w:r>
      <w:r w:rsidR="00806987">
        <w:rPr>
          <w:sz w:val="28"/>
          <w:szCs w:val="28"/>
        </w:rPr>
        <w:t>durian</w:t>
      </w:r>
      <w:r>
        <w:rPr>
          <w:sz w:val="28"/>
          <w:szCs w:val="28"/>
        </w:rPr>
        <w:t>s”)</w:t>
      </w:r>
      <w:r w:rsidR="00806987">
        <w:rPr>
          <w:sz w:val="28"/>
          <w:szCs w:val="28"/>
          <w:lang w:eastAsia="zh-CN"/>
        </w:rPr>
        <w:t>, shall comply with Chinese relevant laws and regulations</w:t>
      </w:r>
      <w:r w:rsidR="00806987">
        <w:rPr>
          <w:rFonts w:hint="eastAsia"/>
          <w:sz w:val="28"/>
          <w:szCs w:val="28"/>
          <w:lang w:eastAsia="zh-CN"/>
        </w:rPr>
        <w:t xml:space="preserve"> and safety and sanitary standard</w:t>
      </w:r>
      <w:r w:rsidR="00806987">
        <w:rPr>
          <w:sz w:val="28"/>
          <w:szCs w:val="28"/>
          <w:lang w:eastAsia="zh-CN"/>
        </w:rPr>
        <w:t xml:space="preserve">, </w:t>
      </w:r>
      <w:r w:rsidR="00806987">
        <w:rPr>
          <w:sz w:val="28"/>
          <w:szCs w:val="28"/>
        </w:rPr>
        <w:t>and with the requirements stated herein, and be</w:t>
      </w:r>
      <w:r w:rsidR="00806987">
        <w:rPr>
          <w:rFonts w:hint="eastAsia"/>
          <w:sz w:val="28"/>
          <w:szCs w:val="28"/>
          <w:lang w:eastAsia="zh-CN"/>
        </w:rPr>
        <w:t xml:space="preserve"> free of</w:t>
      </w:r>
      <w:r w:rsidR="00806987">
        <w:rPr>
          <w:sz w:val="28"/>
          <w:szCs w:val="28"/>
          <w:lang w:eastAsia="zh-CN"/>
        </w:rPr>
        <w:t xml:space="preserve"> quarantine pests of concern to China (A</w:t>
      </w:r>
      <w:r w:rsidR="00806987">
        <w:rPr>
          <w:rFonts w:hint="eastAsia"/>
          <w:sz w:val="28"/>
          <w:szCs w:val="28"/>
          <w:lang w:eastAsia="zh-CN"/>
        </w:rPr>
        <w:t>nnex</w:t>
      </w:r>
      <w:r w:rsidR="00806987">
        <w:rPr>
          <w:sz w:val="28"/>
          <w:szCs w:val="28"/>
          <w:lang w:eastAsia="zh-CN"/>
        </w:rPr>
        <w:t>)</w:t>
      </w:r>
      <w:r w:rsidR="00806987">
        <w:rPr>
          <w:rFonts w:hint="eastAsia"/>
          <w:sz w:val="28"/>
          <w:szCs w:val="28"/>
          <w:lang w:eastAsia="zh-CN"/>
        </w:rPr>
        <w:t>.</w:t>
      </w:r>
    </w:p>
    <w:p w14:paraId="51F22185" w14:textId="77777777" w:rsidR="00806987" w:rsidRDefault="00806987" w:rsidP="00806987">
      <w:pPr>
        <w:pStyle w:val="BodyText"/>
        <w:snapToGrid w:val="0"/>
        <w:spacing w:line="400" w:lineRule="exact"/>
        <w:jc w:val="both"/>
        <w:rPr>
          <w:sz w:val="28"/>
          <w:szCs w:val="28"/>
          <w:lang w:eastAsia="zh-CN"/>
        </w:rPr>
      </w:pPr>
    </w:p>
    <w:p w14:paraId="50FCD8C9" w14:textId="77777777" w:rsidR="00806987" w:rsidRDefault="00806987" w:rsidP="00806987">
      <w:pPr>
        <w:pStyle w:val="BodyText"/>
        <w:snapToGrid w:val="0"/>
        <w:spacing w:line="400" w:lineRule="exact"/>
        <w:jc w:val="both"/>
        <w:rPr>
          <w:sz w:val="28"/>
          <w:szCs w:val="28"/>
          <w:lang w:eastAsia="zh-CN"/>
        </w:rPr>
      </w:pPr>
      <w:r>
        <w:rPr>
          <w:sz w:val="28"/>
          <w:szCs w:val="28"/>
        </w:rPr>
        <w:t xml:space="preserve">This protocol pertains only to phytosanitary requirements. Other standards and requirements such as those regarding human health (e.g., China’s national food safety standards), not included in this protocol may also apply to </w:t>
      </w:r>
      <w:r w:rsidR="00391AFD">
        <w:rPr>
          <w:rFonts w:hint="eastAsia"/>
          <w:sz w:val="28"/>
          <w:szCs w:val="28"/>
        </w:rPr>
        <w:t>Viet Nam</w:t>
      </w:r>
      <w:r>
        <w:rPr>
          <w:sz w:val="28"/>
          <w:szCs w:val="28"/>
        </w:rPr>
        <w:t xml:space="preserve"> durians.</w:t>
      </w:r>
    </w:p>
    <w:p w14:paraId="0F157F53" w14:textId="77777777" w:rsidR="005A4011" w:rsidRDefault="005A4011" w:rsidP="00DD3E24">
      <w:pPr>
        <w:adjustRightInd w:val="0"/>
        <w:snapToGrid w:val="0"/>
        <w:spacing w:line="400" w:lineRule="exact"/>
        <w:rPr>
          <w:sz w:val="28"/>
          <w:szCs w:val="28"/>
        </w:rPr>
      </w:pPr>
    </w:p>
    <w:p w14:paraId="46C240A2" w14:textId="77777777" w:rsidR="005A4011" w:rsidRDefault="003A3D30" w:rsidP="00806987">
      <w:pPr>
        <w:adjustRightInd w:val="0"/>
        <w:snapToGrid w:val="0"/>
        <w:spacing w:line="400" w:lineRule="exact"/>
        <w:jc w:val="center"/>
        <w:rPr>
          <w:b/>
          <w:bCs/>
          <w:sz w:val="28"/>
          <w:szCs w:val="28"/>
        </w:rPr>
      </w:pPr>
      <w:r w:rsidRPr="003A3D30">
        <w:rPr>
          <w:b/>
          <w:bCs/>
          <w:sz w:val="28"/>
          <w:szCs w:val="28"/>
        </w:rPr>
        <w:t>Article 2 Registration</w:t>
      </w:r>
    </w:p>
    <w:p w14:paraId="25366A82" w14:textId="70196389" w:rsidR="001764EA" w:rsidRDefault="001764EA" w:rsidP="00DD3E24">
      <w:pPr>
        <w:adjustRightInd w:val="0"/>
        <w:snapToGrid w:val="0"/>
        <w:spacing w:line="400" w:lineRule="exact"/>
        <w:ind w:rightChars="50" w:right="105"/>
        <w:rPr>
          <w:sz w:val="28"/>
          <w:szCs w:val="28"/>
        </w:rPr>
      </w:pPr>
      <w:r>
        <w:rPr>
          <w:kern w:val="0"/>
          <w:sz w:val="28"/>
          <w:szCs w:val="28"/>
        </w:rPr>
        <w:t xml:space="preserve">All orchards, as well as packing houses that wish to export </w:t>
      </w:r>
      <w:r w:rsidR="002079BA">
        <w:rPr>
          <w:sz w:val="28"/>
          <w:szCs w:val="28"/>
        </w:rPr>
        <w:t>durian</w:t>
      </w:r>
      <w:r>
        <w:rPr>
          <w:kern w:val="0"/>
          <w:sz w:val="28"/>
          <w:szCs w:val="28"/>
        </w:rPr>
        <w:t xml:space="preserve">s to China, must be registered by MARD, and approved by both GACC and MARD. Registration shall include name, </w:t>
      </w:r>
      <w:proofErr w:type="gramStart"/>
      <w:r>
        <w:rPr>
          <w:kern w:val="0"/>
          <w:sz w:val="28"/>
          <w:szCs w:val="28"/>
        </w:rPr>
        <w:t>address</w:t>
      </w:r>
      <w:proofErr w:type="gramEnd"/>
      <w:r>
        <w:rPr>
          <w:kern w:val="0"/>
          <w:sz w:val="28"/>
          <w:szCs w:val="28"/>
        </w:rPr>
        <w:t xml:space="preserve"> and code, so that, whenever any product is detected as non-compliant with the requirements herein, it can be traced back to the establishment with certainty. The </w:t>
      </w:r>
      <w:r w:rsidR="00763C80">
        <w:rPr>
          <w:rFonts w:hint="eastAsia"/>
          <w:kern w:val="0"/>
          <w:sz w:val="28"/>
          <w:szCs w:val="28"/>
        </w:rPr>
        <w:t>list</w:t>
      </w:r>
      <w:r w:rsidR="00763C80">
        <w:rPr>
          <w:kern w:val="0"/>
          <w:sz w:val="28"/>
          <w:szCs w:val="28"/>
        </w:rPr>
        <w:t xml:space="preserve"> of </w:t>
      </w:r>
      <w:r>
        <w:rPr>
          <w:kern w:val="0"/>
          <w:sz w:val="28"/>
          <w:szCs w:val="28"/>
        </w:rPr>
        <w:t>regist</w:t>
      </w:r>
      <w:r w:rsidR="00763C80">
        <w:rPr>
          <w:kern w:val="0"/>
          <w:sz w:val="28"/>
          <w:szCs w:val="28"/>
        </w:rPr>
        <w:t>ered</w:t>
      </w:r>
      <w:r>
        <w:rPr>
          <w:kern w:val="0"/>
          <w:sz w:val="28"/>
          <w:szCs w:val="28"/>
        </w:rPr>
        <w:t xml:space="preserve"> </w:t>
      </w:r>
      <w:r w:rsidR="00763C80">
        <w:rPr>
          <w:kern w:val="0"/>
          <w:sz w:val="28"/>
          <w:szCs w:val="28"/>
        </w:rPr>
        <w:t>orchards</w:t>
      </w:r>
      <w:r>
        <w:rPr>
          <w:kern w:val="0"/>
          <w:sz w:val="28"/>
          <w:szCs w:val="28"/>
        </w:rPr>
        <w:t xml:space="preserve"> </w:t>
      </w:r>
      <w:r w:rsidR="00C27C0F">
        <w:rPr>
          <w:kern w:val="0"/>
          <w:sz w:val="28"/>
          <w:szCs w:val="28"/>
        </w:rPr>
        <w:t xml:space="preserve">and packing houses </w:t>
      </w:r>
      <w:r>
        <w:rPr>
          <w:kern w:val="0"/>
          <w:sz w:val="28"/>
          <w:szCs w:val="28"/>
        </w:rPr>
        <w:t xml:space="preserve">shall be forwarded by MARD to GACC for approval </w:t>
      </w:r>
      <w:r>
        <w:rPr>
          <w:rFonts w:hint="eastAsia"/>
          <w:kern w:val="0"/>
          <w:sz w:val="28"/>
          <w:szCs w:val="28"/>
        </w:rPr>
        <w:t>prior to the</w:t>
      </w:r>
      <w:r w:rsidR="00763C80">
        <w:rPr>
          <w:kern w:val="0"/>
          <w:sz w:val="28"/>
          <w:szCs w:val="28"/>
        </w:rPr>
        <w:t xml:space="preserve"> first</w:t>
      </w:r>
      <w:r>
        <w:rPr>
          <w:rFonts w:hint="eastAsia"/>
          <w:kern w:val="0"/>
          <w:sz w:val="28"/>
          <w:szCs w:val="28"/>
        </w:rPr>
        <w:t xml:space="preserve"> export </w:t>
      </w:r>
      <w:r w:rsidR="00763C80">
        <w:rPr>
          <w:kern w:val="0"/>
          <w:sz w:val="28"/>
          <w:szCs w:val="28"/>
        </w:rPr>
        <w:t>consignment</w:t>
      </w:r>
      <w:r w:rsidR="00FE7B3F">
        <w:rPr>
          <w:rFonts w:hint="eastAsia"/>
          <w:kern w:val="0"/>
          <w:sz w:val="28"/>
          <w:szCs w:val="28"/>
        </w:rPr>
        <w:t>,</w:t>
      </w:r>
      <w:r w:rsidR="00763C80">
        <w:rPr>
          <w:kern w:val="0"/>
          <w:sz w:val="28"/>
          <w:szCs w:val="28"/>
        </w:rPr>
        <w:t xml:space="preserve"> and </w:t>
      </w:r>
      <w:r w:rsidR="00FE7B3F">
        <w:rPr>
          <w:rFonts w:hint="eastAsia"/>
          <w:kern w:val="0"/>
          <w:sz w:val="28"/>
          <w:szCs w:val="28"/>
        </w:rPr>
        <w:t xml:space="preserve">then </w:t>
      </w:r>
      <w:r w:rsidR="00763C80">
        <w:rPr>
          <w:kern w:val="0"/>
          <w:sz w:val="28"/>
          <w:szCs w:val="28"/>
        </w:rPr>
        <w:t>regularly update</w:t>
      </w:r>
      <w:r w:rsidR="00763C80">
        <w:rPr>
          <w:sz w:val="28"/>
          <w:szCs w:val="28"/>
          <w:lang w:eastAsia="en-US"/>
        </w:rPr>
        <w:t>.</w:t>
      </w:r>
      <w:r w:rsidR="00DA6A12">
        <w:rPr>
          <w:sz w:val="28"/>
          <w:szCs w:val="28"/>
        </w:rPr>
        <w:t xml:space="preserve"> GACC will publish the list on its website.</w:t>
      </w:r>
    </w:p>
    <w:p w14:paraId="255A358B" w14:textId="77777777" w:rsidR="00B676BF" w:rsidRDefault="00B676BF" w:rsidP="00DD3E24">
      <w:pPr>
        <w:adjustRightInd w:val="0"/>
        <w:snapToGrid w:val="0"/>
        <w:spacing w:line="400" w:lineRule="exact"/>
        <w:ind w:rightChars="50" w:right="105"/>
        <w:rPr>
          <w:kern w:val="0"/>
          <w:sz w:val="28"/>
          <w:szCs w:val="28"/>
        </w:rPr>
      </w:pPr>
    </w:p>
    <w:p w14:paraId="3A005486" w14:textId="77777777" w:rsidR="00DA6A12" w:rsidRDefault="00DA6A12" w:rsidP="008214F2">
      <w:pPr>
        <w:adjustRightInd w:val="0"/>
        <w:snapToGrid w:val="0"/>
        <w:spacing w:line="400" w:lineRule="exact"/>
        <w:ind w:firstLineChars="200" w:firstLine="562"/>
        <w:jc w:val="center"/>
        <w:rPr>
          <w:b/>
          <w:kern w:val="0"/>
          <w:sz w:val="28"/>
          <w:szCs w:val="28"/>
        </w:rPr>
      </w:pPr>
      <w:r>
        <w:rPr>
          <w:b/>
          <w:kern w:val="0"/>
          <w:sz w:val="28"/>
          <w:szCs w:val="28"/>
        </w:rPr>
        <w:lastRenderedPageBreak/>
        <w:t>Article 3 Orchard Management</w:t>
      </w:r>
    </w:p>
    <w:p w14:paraId="39B7719F" w14:textId="77777777" w:rsidR="003320B2" w:rsidRDefault="002079BA" w:rsidP="003320B2">
      <w:pPr>
        <w:adjustRightInd w:val="0"/>
        <w:snapToGrid w:val="0"/>
        <w:spacing w:line="400" w:lineRule="exact"/>
        <w:rPr>
          <w:sz w:val="28"/>
          <w:szCs w:val="28"/>
        </w:rPr>
      </w:pPr>
      <w:r>
        <w:rPr>
          <w:sz w:val="28"/>
          <w:szCs w:val="28"/>
        </w:rPr>
        <w:t xml:space="preserve">Under the supervision of </w:t>
      </w:r>
      <w:r w:rsidRPr="00311347">
        <w:rPr>
          <w:kern w:val="0"/>
          <w:sz w:val="28"/>
          <w:szCs w:val="28"/>
        </w:rPr>
        <w:t>MA</w:t>
      </w:r>
      <w:r>
        <w:rPr>
          <w:kern w:val="0"/>
          <w:sz w:val="28"/>
          <w:szCs w:val="28"/>
        </w:rPr>
        <w:t>RD,</w:t>
      </w:r>
      <w:r>
        <w:rPr>
          <w:sz w:val="28"/>
          <w:szCs w:val="28"/>
        </w:rPr>
        <w:t xml:space="preserve"> all orchards registered for export to China shall establish </w:t>
      </w:r>
      <w:r w:rsidR="00946100" w:rsidRPr="00946100">
        <w:rPr>
          <w:sz w:val="28"/>
          <w:szCs w:val="28"/>
        </w:rPr>
        <w:t>quality management system</w:t>
      </w:r>
      <w:r w:rsidR="00946100">
        <w:rPr>
          <w:sz w:val="28"/>
          <w:szCs w:val="28"/>
        </w:rPr>
        <w:t xml:space="preserve"> and </w:t>
      </w:r>
      <w:r>
        <w:rPr>
          <w:sz w:val="28"/>
          <w:szCs w:val="28"/>
        </w:rPr>
        <w:t xml:space="preserve">traceability </w:t>
      </w:r>
      <w:proofErr w:type="gramStart"/>
      <w:r>
        <w:rPr>
          <w:sz w:val="28"/>
          <w:szCs w:val="28"/>
        </w:rPr>
        <w:t>system, a</w:t>
      </w:r>
      <w:r w:rsidR="00946100">
        <w:rPr>
          <w:sz w:val="28"/>
          <w:szCs w:val="28"/>
        </w:rPr>
        <w:t>nd</w:t>
      </w:r>
      <w:proofErr w:type="gramEnd"/>
      <w:r>
        <w:rPr>
          <w:sz w:val="28"/>
          <w:szCs w:val="28"/>
        </w:rPr>
        <w:t xml:space="preserve"> apply Good Agricultural Practices (GAP)</w:t>
      </w:r>
      <w:r>
        <w:t xml:space="preserve"> </w:t>
      </w:r>
      <w:r>
        <w:rPr>
          <w:sz w:val="28"/>
          <w:szCs w:val="28"/>
        </w:rPr>
        <w:t>and keep good sanitary conditions</w:t>
      </w:r>
      <w:r w:rsidR="00946100">
        <w:rPr>
          <w:sz w:val="28"/>
          <w:szCs w:val="28"/>
        </w:rPr>
        <w:t xml:space="preserve">, e.g., </w:t>
      </w:r>
      <w:r w:rsidR="00E43F4D">
        <w:rPr>
          <w:sz w:val="28"/>
          <w:szCs w:val="28"/>
        </w:rPr>
        <w:t xml:space="preserve">maintaining good </w:t>
      </w:r>
      <w:r w:rsidR="00E43F4D" w:rsidRPr="00946100">
        <w:rPr>
          <w:sz w:val="28"/>
          <w:szCs w:val="28"/>
        </w:rPr>
        <w:t>fruit production</w:t>
      </w:r>
      <w:r w:rsidR="00E43F4D">
        <w:rPr>
          <w:sz w:val="28"/>
          <w:szCs w:val="28"/>
        </w:rPr>
        <w:t xml:space="preserve"> environment far away from</w:t>
      </w:r>
      <w:r w:rsidR="00946100" w:rsidRPr="00946100">
        <w:rPr>
          <w:sz w:val="28"/>
          <w:szCs w:val="28"/>
        </w:rPr>
        <w:t xml:space="preserve"> pollution source</w:t>
      </w:r>
      <w:r w:rsidR="00946100">
        <w:rPr>
          <w:sz w:val="28"/>
          <w:szCs w:val="28"/>
        </w:rPr>
        <w:t xml:space="preserve">, </w:t>
      </w:r>
      <w:r>
        <w:rPr>
          <w:sz w:val="28"/>
          <w:szCs w:val="28"/>
        </w:rPr>
        <w:t>eliminat</w:t>
      </w:r>
      <w:r w:rsidR="00946100">
        <w:rPr>
          <w:sz w:val="28"/>
          <w:szCs w:val="28"/>
        </w:rPr>
        <w:t>ing</w:t>
      </w:r>
      <w:r>
        <w:rPr>
          <w:sz w:val="28"/>
          <w:szCs w:val="28"/>
        </w:rPr>
        <w:t xml:space="preserve"> the dropped and rotten fruits promptly.</w:t>
      </w:r>
      <w:r w:rsidR="003320B2">
        <w:rPr>
          <w:sz w:val="28"/>
          <w:szCs w:val="28"/>
        </w:rPr>
        <w:t xml:space="preserve"> Integrated pest control (IPM) programs shall also be implemented, including pest monitoring, chemical or biological control and agricultural handling, etc.</w:t>
      </w:r>
      <w:r w:rsidR="003320B2">
        <w:rPr>
          <w:rFonts w:hint="eastAsia"/>
          <w:sz w:val="28"/>
          <w:szCs w:val="28"/>
        </w:rPr>
        <w:t xml:space="preserve"> </w:t>
      </w:r>
    </w:p>
    <w:p w14:paraId="4D8EAB8A" w14:textId="77777777" w:rsidR="003320B2" w:rsidRDefault="003320B2" w:rsidP="003320B2">
      <w:pPr>
        <w:adjustRightInd w:val="0"/>
        <w:snapToGrid w:val="0"/>
        <w:spacing w:line="400" w:lineRule="exact"/>
        <w:rPr>
          <w:sz w:val="28"/>
          <w:szCs w:val="28"/>
        </w:rPr>
      </w:pPr>
    </w:p>
    <w:p w14:paraId="7557B19C" w14:textId="77777777" w:rsidR="002611AA" w:rsidRPr="002611AA" w:rsidRDefault="003320B2" w:rsidP="00DD3E24">
      <w:pPr>
        <w:adjustRightInd w:val="0"/>
        <w:snapToGrid w:val="0"/>
        <w:spacing w:line="400" w:lineRule="exact"/>
        <w:rPr>
          <w:sz w:val="28"/>
          <w:szCs w:val="28"/>
        </w:rPr>
      </w:pPr>
      <w:r>
        <w:rPr>
          <w:kern w:val="0"/>
          <w:sz w:val="28"/>
          <w:szCs w:val="28"/>
        </w:rPr>
        <w:t xml:space="preserve">According to international standards for phytosanitary measures 6 (ISPM 6), </w:t>
      </w:r>
      <w:r w:rsidR="00D74391" w:rsidRPr="00311347">
        <w:rPr>
          <w:kern w:val="0"/>
          <w:sz w:val="28"/>
          <w:szCs w:val="28"/>
        </w:rPr>
        <w:t>MA</w:t>
      </w:r>
      <w:r w:rsidR="00D74391">
        <w:rPr>
          <w:kern w:val="0"/>
          <w:sz w:val="28"/>
          <w:szCs w:val="28"/>
        </w:rPr>
        <w:t xml:space="preserve">RD shall operate a management scheme to organize orchard monitoring activity for the quarantine pests of concern to China (Annex) </w:t>
      </w:r>
      <w:r w:rsidR="00D74391">
        <w:rPr>
          <w:rFonts w:eastAsia="方正仿宋_GBK"/>
          <w:color w:val="000000"/>
          <w:sz w:val="28"/>
          <w:szCs w:val="28"/>
        </w:rPr>
        <w:t>throughout</w:t>
      </w:r>
      <w:r w:rsidR="00D74391">
        <w:rPr>
          <w:sz w:val="28"/>
          <w:szCs w:val="28"/>
        </w:rPr>
        <w:t xml:space="preserve"> the year</w:t>
      </w:r>
      <w:r w:rsidR="00D74391">
        <w:rPr>
          <w:kern w:val="0"/>
          <w:sz w:val="28"/>
          <w:szCs w:val="28"/>
        </w:rPr>
        <w:t>.</w:t>
      </w:r>
      <w:r w:rsidR="00311347">
        <w:rPr>
          <w:kern w:val="0"/>
          <w:sz w:val="28"/>
          <w:szCs w:val="28"/>
        </w:rPr>
        <w:t xml:space="preserve"> </w:t>
      </w:r>
      <w:proofErr w:type="gramStart"/>
      <w:r w:rsidR="00065BDF">
        <w:rPr>
          <w:sz w:val="28"/>
          <w:szCs w:val="28"/>
        </w:rPr>
        <w:t>In order to</w:t>
      </w:r>
      <w:proofErr w:type="gramEnd"/>
      <w:r w:rsidR="00065BDF">
        <w:rPr>
          <w:sz w:val="28"/>
          <w:szCs w:val="28"/>
        </w:rPr>
        <w:t xml:space="preserve"> monitor and capture pests, several physic-chemical methods besides visual inspection will also be used in the orchard: e.g.,</w:t>
      </w:r>
      <w:r w:rsidR="00065BDF">
        <w:rPr>
          <w:rFonts w:hint="eastAsia"/>
          <w:kern w:val="0"/>
          <w:sz w:val="28"/>
          <w:szCs w:val="28"/>
        </w:rPr>
        <w:t xml:space="preserve"> </w:t>
      </w:r>
      <w:r w:rsidR="00802D28">
        <w:rPr>
          <w:kern w:val="0"/>
          <w:sz w:val="28"/>
          <w:szCs w:val="28"/>
        </w:rPr>
        <w:t xml:space="preserve">using </w:t>
      </w:r>
      <w:r w:rsidR="00065BDF">
        <w:rPr>
          <w:kern w:val="0"/>
          <w:sz w:val="28"/>
          <w:szCs w:val="28"/>
        </w:rPr>
        <w:t>p</w:t>
      </w:r>
      <w:r w:rsidR="00065BDF" w:rsidRPr="00065BDF">
        <w:rPr>
          <w:rFonts w:eastAsia="方正仿宋_GBK"/>
          <w:sz w:val="28"/>
          <w:szCs w:val="28"/>
        </w:rPr>
        <w:t>heromone traps or yellow adhesive plate traps for monitoring the fruit fly</w:t>
      </w:r>
      <w:r w:rsidR="00065BDF" w:rsidRPr="00CE04A8">
        <w:rPr>
          <w:kern w:val="0"/>
          <w:sz w:val="28"/>
          <w:szCs w:val="28"/>
        </w:rPr>
        <w:t xml:space="preserve"> </w:t>
      </w:r>
      <w:r w:rsidR="00065BDF">
        <w:rPr>
          <w:kern w:val="0"/>
          <w:sz w:val="28"/>
          <w:szCs w:val="28"/>
        </w:rPr>
        <w:t>(</w:t>
      </w:r>
      <w:proofErr w:type="spellStart"/>
      <w:r w:rsidR="00065BDF" w:rsidRPr="00CE0284">
        <w:rPr>
          <w:rFonts w:eastAsia="方正仿宋_GBK" w:hint="eastAsia"/>
          <w:i/>
          <w:sz w:val="28"/>
          <w:szCs w:val="28"/>
        </w:rPr>
        <w:t>Bactrocera</w:t>
      </w:r>
      <w:proofErr w:type="spellEnd"/>
      <w:r w:rsidR="00065BDF" w:rsidRPr="00CE0284">
        <w:rPr>
          <w:rFonts w:eastAsia="方正仿宋_GBK" w:hint="eastAsia"/>
          <w:i/>
          <w:sz w:val="28"/>
          <w:szCs w:val="28"/>
        </w:rPr>
        <w:t xml:space="preserve"> </w:t>
      </w:r>
      <w:proofErr w:type="spellStart"/>
      <w:r w:rsidR="00065BDF" w:rsidRPr="00CE0284">
        <w:rPr>
          <w:rFonts w:eastAsia="方正仿宋_GBK" w:hint="eastAsia"/>
          <w:i/>
          <w:sz w:val="28"/>
          <w:szCs w:val="28"/>
        </w:rPr>
        <w:t>correcta</w:t>
      </w:r>
      <w:proofErr w:type="spellEnd"/>
      <w:r w:rsidR="00065BDF">
        <w:rPr>
          <w:rFonts w:eastAsia="方正仿宋_GBK"/>
          <w:sz w:val="28"/>
          <w:szCs w:val="28"/>
        </w:rPr>
        <w:t>)</w:t>
      </w:r>
      <w:r w:rsidR="00802D28">
        <w:rPr>
          <w:rFonts w:eastAsia="方正仿宋_GBK"/>
          <w:sz w:val="28"/>
          <w:szCs w:val="28"/>
        </w:rPr>
        <w:t xml:space="preserve">; </w:t>
      </w:r>
      <w:r w:rsidR="00311347">
        <w:rPr>
          <w:kern w:val="0"/>
          <w:sz w:val="28"/>
          <w:szCs w:val="28"/>
        </w:rPr>
        <w:t>check</w:t>
      </w:r>
      <w:r w:rsidR="00802D28">
        <w:rPr>
          <w:kern w:val="0"/>
          <w:sz w:val="28"/>
          <w:szCs w:val="28"/>
        </w:rPr>
        <w:t>ing</w:t>
      </w:r>
      <w:r w:rsidR="00311347">
        <w:rPr>
          <w:kern w:val="0"/>
          <w:sz w:val="28"/>
          <w:szCs w:val="28"/>
        </w:rPr>
        <w:t xml:space="preserve"> if there are any scale insect pests on fruits, branches, stems and leaves. </w:t>
      </w:r>
      <w:r w:rsidR="002611AA">
        <w:rPr>
          <w:rFonts w:hint="eastAsia"/>
          <w:sz w:val="28"/>
          <w:szCs w:val="28"/>
        </w:rPr>
        <w:t xml:space="preserve">If any </w:t>
      </w:r>
      <w:r w:rsidR="00D35DCA">
        <w:rPr>
          <w:sz w:val="28"/>
          <w:szCs w:val="28"/>
        </w:rPr>
        <w:t xml:space="preserve">target </w:t>
      </w:r>
      <w:r w:rsidR="002611AA">
        <w:rPr>
          <w:rFonts w:hint="eastAsia"/>
          <w:sz w:val="28"/>
          <w:szCs w:val="28"/>
        </w:rPr>
        <w:t xml:space="preserve">species </w:t>
      </w:r>
      <w:r w:rsidR="002611AA">
        <w:rPr>
          <w:sz w:val="28"/>
          <w:szCs w:val="28"/>
        </w:rPr>
        <w:t xml:space="preserve">or </w:t>
      </w:r>
      <w:r w:rsidR="002611AA">
        <w:rPr>
          <w:kern w:val="0"/>
          <w:sz w:val="28"/>
          <w:szCs w:val="28"/>
        </w:rPr>
        <w:t>the</w:t>
      </w:r>
      <w:r w:rsidR="00D35DCA">
        <w:rPr>
          <w:kern w:val="0"/>
          <w:sz w:val="28"/>
          <w:szCs w:val="28"/>
        </w:rPr>
        <w:t>ir</w:t>
      </w:r>
      <w:r w:rsidR="002611AA">
        <w:rPr>
          <w:kern w:val="0"/>
          <w:sz w:val="28"/>
          <w:szCs w:val="28"/>
        </w:rPr>
        <w:t xml:space="preserve"> corresponding symptoms</w:t>
      </w:r>
      <w:r w:rsidR="002611AA">
        <w:rPr>
          <w:sz w:val="28"/>
          <w:szCs w:val="28"/>
        </w:rPr>
        <w:t xml:space="preserve"> </w:t>
      </w:r>
      <w:r w:rsidR="00D35DCA">
        <w:rPr>
          <w:sz w:val="28"/>
          <w:szCs w:val="28"/>
        </w:rPr>
        <w:t>are</w:t>
      </w:r>
      <w:r w:rsidR="002611AA">
        <w:rPr>
          <w:rFonts w:hint="eastAsia"/>
          <w:sz w:val="28"/>
          <w:szCs w:val="28"/>
        </w:rPr>
        <w:t xml:space="preserve"> detected, </w:t>
      </w:r>
      <w:r w:rsidR="002611AA">
        <w:rPr>
          <w:sz w:val="28"/>
          <w:szCs w:val="28"/>
        </w:rPr>
        <w:t xml:space="preserve">the necessary measures including chemical and biological methods shall be </w:t>
      </w:r>
      <w:r w:rsidR="002611AA">
        <w:rPr>
          <w:rFonts w:eastAsia="方正仿宋简体"/>
          <w:color w:val="000000"/>
          <w:kern w:val="0"/>
          <w:sz w:val="28"/>
          <w:szCs w:val="28"/>
        </w:rPr>
        <w:t>applied immediately</w:t>
      </w:r>
      <w:r w:rsidR="002611AA">
        <w:rPr>
          <w:snapToGrid w:val="0"/>
          <w:kern w:val="0"/>
          <w:sz w:val="28"/>
          <w:szCs w:val="28"/>
        </w:rPr>
        <w:t xml:space="preserve">, </w:t>
      </w:r>
      <w:proofErr w:type="gramStart"/>
      <w:r w:rsidR="002611AA">
        <w:rPr>
          <w:snapToGrid w:val="0"/>
          <w:kern w:val="0"/>
          <w:sz w:val="28"/>
          <w:szCs w:val="28"/>
        </w:rPr>
        <w:t>so as to</w:t>
      </w:r>
      <w:proofErr w:type="gramEnd"/>
      <w:r w:rsidR="002611AA">
        <w:rPr>
          <w:snapToGrid w:val="0"/>
          <w:kern w:val="0"/>
          <w:sz w:val="28"/>
          <w:szCs w:val="28"/>
        </w:rPr>
        <w:t xml:space="preserve"> </w:t>
      </w:r>
      <w:r w:rsidR="002611AA">
        <w:rPr>
          <w:rFonts w:hint="eastAsia"/>
          <w:snapToGrid w:val="0"/>
          <w:kern w:val="0"/>
          <w:sz w:val="28"/>
          <w:szCs w:val="28"/>
        </w:rPr>
        <w:t>control the pest population or maintain an area of low prevalence</w:t>
      </w:r>
      <w:r w:rsidR="002611AA">
        <w:rPr>
          <w:snapToGrid w:val="0"/>
          <w:kern w:val="0"/>
          <w:sz w:val="28"/>
          <w:szCs w:val="28"/>
        </w:rPr>
        <w:t>.</w:t>
      </w:r>
    </w:p>
    <w:p w14:paraId="40459DC4" w14:textId="77777777" w:rsidR="002611AA" w:rsidRPr="002611AA" w:rsidRDefault="002611AA" w:rsidP="00DD3E24">
      <w:pPr>
        <w:adjustRightInd w:val="0"/>
        <w:snapToGrid w:val="0"/>
        <w:spacing w:line="400" w:lineRule="exact"/>
        <w:rPr>
          <w:sz w:val="28"/>
          <w:szCs w:val="28"/>
        </w:rPr>
      </w:pPr>
    </w:p>
    <w:p w14:paraId="49C237DA" w14:textId="77777777" w:rsidR="00802D28" w:rsidRDefault="00802D28" w:rsidP="00806987">
      <w:pPr>
        <w:adjustRightInd w:val="0"/>
        <w:snapToGrid w:val="0"/>
        <w:spacing w:line="400" w:lineRule="exact"/>
        <w:rPr>
          <w:kern w:val="0"/>
          <w:sz w:val="28"/>
          <w:szCs w:val="28"/>
        </w:rPr>
      </w:pPr>
      <w:r>
        <w:rPr>
          <w:kern w:val="0"/>
          <w:sz w:val="28"/>
          <w:szCs w:val="28"/>
        </w:rPr>
        <w:t xml:space="preserve">Monitoring and control activities in orchards producing for export must be performed under the guidance of technical personnel knowledgeable in phytosanitary aspects, and the technical personnel should be </w:t>
      </w:r>
      <w:r w:rsidR="00776C7D">
        <w:rPr>
          <w:kern w:val="0"/>
          <w:sz w:val="28"/>
          <w:szCs w:val="28"/>
        </w:rPr>
        <w:t>train</w:t>
      </w:r>
      <w:r>
        <w:rPr>
          <w:kern w:val="0"/>
          <w:sz w:val="28"/>
          <w:szCs w:val="28"/>
        </w:rPr>
        <w:t>ed by MARD or MARD authorized institutions.</w:t>
      </w:r>
    </w:p>
    <w:p w14:paraId="3AE58342" w14:textId="77777777" w:rsidR="00802D28" w:rsidRPr="00776C7D" w:rsidRDefault="00802D28" w:rsidP="00806987">
      <w:pPr>
        <w:adjustRightInd w:val="0"/>
        <w:snapToGrid w:val="0"/>
        <w:spacing w:line="400" w:lineRule="exact"/>
        <w:rPr>
          <w:kern w:val="0"/>
          <w:sz w:val="28"/>
          <w:szCs w:val="28"/>
        </w:rPr>
      </w:pPr>
    </w:p>
    <w:p w14:paraId="11E94562" w14:textId="77777777" w:rsidR="00DA6A12" w:rsidRDefault="00802D28" w:rsidP="00DD3E24">
      <w:pPr>
        <w:adjustRightInd w:val="0"/>
        <w:snapToGrid w:val="0"/>
        <w:spacing w:line="400" w:lineRule="exact"/>
        <w:rPr>
          <w:kern w:val="0"/>
          <w:sz w:val="28"/>
          <w:szCs w:val="28"/>
        </w:rPr>
      </w:pPr>
      <w:r>
        <w:rPr>
          <w:kern w:val="0"/>
          <w:sz w:val="28"/>
          <w:szCs w:val="28"/>
        </w:rPr>
        <w:t>All orchards must keep a record of pest monitoring and control, which must be delivered to GACC upon request. The pest chemical control record must indicate specific information, including name of agrochemical, active ingredient, date of application and dosages applied during growth.</w:t>
      </w:r>
    </w:p>
    <w:p w14:paraId="3D17823D" w14:textId="77777777" w:rsidR="005A4011" w:rsidRDefault="005A4011" w:rsidP="00806987">
      <w:pPr>
        <w:adjustRightInd w:val="0"/>
        <w:snapToGrid w:val="0"/>
        <w:spacing w:line="400" w:lineRule="exact"/>
        <w:rPr>
          <w:sz w:val="28"/>
          <w:szCs w:val="28"/>
        </w:rPr>
      </w:pPr>
      <w:r>
        <w:rPr>
          <w:sz w:val="28"/>
          <w:szCs w:val="28"/>
        </w:rPr>
        <w:t xml:space="preserve"> </w:t>
      </w:r>
    </w:p>
    <w:p w14:paraId="49EC3C7F" w14:textId="77777777" w:rsidR="005A4011" w:rsidRDefault="00776C7D" w:rsidP="00806987">
      <w:pPr>
        <w:adjustRightInd w:val="0"/>
        <w:snapToGrid w:val="0"/>
        <w:spacing w:line="400" w:lineRule="exact"/>
        <w:jc w:val="center"/>
        <w:rPr>
          <w:b/>
          <w:bCs/>
          <w:sz w:val="28"/>
          <w:szCs w:val="28"/>
        </w:rPr>
      </w:pPr>
      <w:r>
        <w:rPr>
          <w:b/>
          <w:kern w:val="0"/>
          <w:sz w:val="28"/>
          <w:szCs w:val="28"/>
        </w:rPr>
        <w:t xml:space="preserve">Article 4 Packaging and </w:t>
      </w:r>
      <w:r w:rsidR="00E43F4D">
        <w:rPr>
          <w:b/>
          <w:kern w:val="0"/>
          <w:sz w:val="28"/>
          <w:szCs w:val="28"/>
        </w:rPr>
        <w:t>Processing</w:t>
      </w:r>
    </w:p>
    <w:p w14:paraId="06D9A1EB" w14:textId="75299207" w:rsidR="00E43F4D" w:rsidRDefault="005A4011" w:rsidP="00763C80">
      <w:pPr>
        <w:pStyle w:val="PlainText"/>
        <w:adjustRightInd w:val="0"/>
        <w:snapToGrid w:val="0"/>
        <w:spacing w:line="400" w:lineRule="exact"/>
        <w:rPr>
          <w:rFonts w:ascii="Times New Roman" w:cs="Times New Roman"/>
          <w:sz w:val="28"/>
          <w:szCs w:val="28"/>
        </w:rPr>
      </w:pPr>
      <w:r>
        <w:rPr>
          <w:rFonts w:ascii="Times New Roman" w:cs="Times New Roman"/>
          <w:sz w:val="28"/>
          <w:szCs w:val="28"/>
        </w:rPr>
        <w:t>The</w:t>
      </w:r>
      <w:r w:rsidR="008B4BBA" w:rsidRPr="0012368B">
        <w:rPr>
          <w:rFonts w:ascii="Times New Roman" w:cs="Times New Roman"/>
          <w:sz w:val="28"/>
          <w:szCs w:val="28"/>
        </w:rPr>
        <w:t xml:space="preserve"> procedures of</w:t>
      </w:r>
      <w:r w:rsidR="008B4BBA">
        <w:rPr>
          <w:rFonts w:ascii="Times New Roman" w:cs="Times New Roman"/>
          <w:sz w:val="28"/>
          <w:szCs w:val="28"/>
        </w:rPr>
        <w:t xml:space="preserve"> </w:t>
      </w:r>
      <w:r>
        <w:rPr>
          <w:rFonts w:ascii="Times New Roman" w:cs="Times New Roman"/>
          <w:sz w:val="28"/>
          <w:szCs w:val="28"/>
        </w:rPr>
        <w:t xml:space="preserve">packing and processing of </w:t>
      </w:r>
      <w:r w:rsidR="00E43F4D">
        <w:rPr>
          <w:rFonts w:ascii="Times New Roman" w:cs="Times New Roman"/>
          <w:sz w:val="28"/>
          <w:szCs w:val="28"/>
        </w:rPr>
        <w:t>durian</w:t>
      </w:r>
      <w:r>
        <w:rPr>
          <w:rFonts w:ascii="Times New Roman" w:cs="Times New Roman" w:hint="eastAsia"/>
          <w:sz w:val="28"/>
          <w:szCs w:val="28"/>
        </w:rPr>
        <w:t>s</w:t>
      </w:r>
      <w:r>
        <w:rPr>
          <w:rFonts w:ascii="Times New Roman" w:cs="Times New Roman"/>
          <w:sz w:val="28"/>
          <w:szCs w:val="28"/>
        </w:rPr>
        <w:t xml:space="preserve"> for the export to China </w:t>
      </w:r>
      <w:r>
        <w:rPr>
          <w:rFonts w:ascii="Times New Roman" w:cs="Times New Roman" w:hint="eastAsia"/>
          <w:sz w:val="28"/>
          <w:szCs w:val="28"/>
        </w:rPr>
        <w:t>will</w:t>
      </w:r>
      <w:r>
        <w:rPr>
          <w:rFonts w:ascii="Times New Roman" w:cs="Times New Roman"/>
          <w:sz w:val="28"/>
          <w:szCs w:val="28"/>
        </w:rPr>
        <w:t xml:space="preserve"> be supervised</w:t>
      </w:r>
      <w:r w:rsidR="00315FA8">
        <w:rPr>
          <w:rFonts w:ascii="Times New Roman" w:cs="Times New Roman"/>
          <w:sz w:val="28"/>
          <w:szCs w:val="28"/>
        </w:rPr>
        <w:t xml:space="preserve"> by MARD</w:t>
      </w:r>
      <w:r w:rsidR="00763C80">
        <w:rPr>
          <w:rFonts w:ascii="Times New Roman" w:cs="Times New Roman"/>
          <w:sz w:val="28"/>
          <w:szCs w:val="28"/>
        </w:rPr>
        <w:t xml:space="preserve"> or</w:t>
      </w:r>
      <w:r w:rsidR="00763C80">
        <w:rPr>
          <w:rFonts w:ascii="Times New Roman" w:cs="Times New Roman" w:hint="eastAsia"/>
          <w:sz w:val="28"/>
          <w:szCs w:val="28"/>
        </w:rPr>
        <w:t xml:space="preserve"> </w:t>
      </w:r>
      <w:r w:rsidR="00763C80">
        <w:rPr>
          <w:rFonts w:ascii="Times New Roman" w:cs="Times New Roman"/>
          <w:sz w:val="28"/>
          <w:szCs w:val="28"/>
        </w:rPr>
        <w:t>MARD a</w:t>
      </w:r>
      <w:r w:rsidR="00763C80" w:rsidRPr="00763C80">
        <w:rPr>
          <w:rFonts w:ascii="Times New Roman" w:cs="Times New Roman"/>
          <w:sz w:val="28"/>
          <w:szCs w:val="28"/>
        </w:rPr>
        <w:t>uthorized personnel</w:t>
      </w:r>
      <w:r>
        <w:rPr>
          <w:rFonts w:ascii="Times New Roman" w:cs="Times New Roman"/>
          <w:sz w:val="28"/>
          <w:szCs w:val="28"/>
        </w:rPr>
        <w:t>.</w:t>
      </w:r>
    </w:p>
    <w:p w14:paraId="66255650" w14:textId="77777777" w:rsidR="00E43F4D" w:rsidRPr="00763C80" w:rsidRDefault="00E43F4D" w:rsidP="00DD3E24">
      <w:pPr>
        <w:pStyle w:val="PlainText"/>
        <w:adjustRightInd w:val="0"/>
        <w:snapToGrid w:val="0"/>
        <w:spacing w:line="400" w:lineRule="exact"/>
        <w:rPr>
          <w:rFonts w:ascii="Times New Roman" w:cs="Times New Roman"/>
          <w:sz w:val="28"/>
          <w:szCs w:val="28"/>
        </w:rPr>
      </w:pPr>
    </w:p>
    <w:p w14:paraId="416D1FC4" w14:textId="228ED29E" w:rsidR="00C07801" w:rsidRDefault="00C07801" w:rsidP="00DD3E24">
      <w:pPr>
        <w:pStyle w:val="PlainText"/>
        <w:adjustRightInd w:val="0"/>
        <w:snapToGrid w:val="0"/>
        <w:spacing w:line="400" w:lineRule="exact"/>
        <w:rPr>
          <w:rFonts w:ascii="Times New Roman" w:cs="Times New Roman"/>
          <w:sz w:val="28"/>
          <w:szCs w:val="28"/>
        </w:rPr>
      </w:pPr>
      <w:r w:rsidRPr="00C07801">
        <w:rPr>
          <w:rFonts w:ascii="Times New Roman" w:cs="Times New Roman"/>
          <w:sz w:val="28"/>
          <w:szCs w:val="28"/>
        </w:rPr>
        <w:t xml:space="preserve">The packaging </w:t>
      </w:r>
      <w:r>
        <w:rPr>
          <w:rFonts w:ascii="Times New Roman" w:cs="Times New Roman"/>
          <w:sz w:val="28"/>
          <w:szCs w:val="28"/>
        </w:rPr>
        <w:t>houses</w:t>
      </w:r>
      <w:r w:rsidRPr="00C07801">
        <w:rPr>
          <w:rFonts w:ascii="Times New Roman" w:cs="Times New Roman"/>
          <w:sz w:val="28"/>
          <w:szCs w:val="28"/>
        </w:rPr>
        <w:t xml:space="preserve"> </w:t>
      </w:r>
      <w:r>
        <w:rPr>
          <w:rFonts w:ascii="Times New Roman" w:cs="Times New Roman"/>
          <w:sz w:val="28"/>
          <w:szCs w:val="28"/>
        </w:rPr>
        <w:t xml:space="preserve">with </w:t>
      </w:r>
      <w:r w:rsidRPr="00C07801">
        <w:rPr>
          <w:rFonts w:ascii="Times New Roman" w:cs="Times New Roman"/>
          <w:sz w:val="28"/>
          <w:szCs w:val="28"/>
        </w:rPr>
        <w:t xml:space="preserve">hardened ground shall be clean and </w:t>
      </w:r>
      <w:proofErr w:type="gramStart"/>
      <w:r w:rsidRPr="00C07801">
        <w:rPr>
          <w:rFonts w:ascii="Times New Roman" w:cs="Times New Roman"/>
          <w:sz w:val="28"/>
          <w:szCs w:val="28"/>
        </w:rPr>
        <w:t>sanitary, and</w:t>
      </w:r>
      <w:proofErr w:type="gramEnd"/>
      <w:r w:rsidRPr="00C07801">
        <w:rPr>
          <w:rFonts w:ascii="Times New Roman" w:cs="Times New Roman"/>
          <w:sz w:val="28"/>
          <w:szCs w:val="28"/>
        </w:rPr>
        <w:t xml:space="preserve"> </w:t>
      </w:r>
      <w:r>
        <w:rPr>
          <w:rFonts w:ascii="Times New Roman" w:cs="Times New Roman"/>
          <w:sz w:val="28"/>
          <w:szCs w:val="28"/>
        </w:rPr>
        <w:lastRenderedPageBreak/>
        <w:t>have</w:t>
      </w:r>
      <w:r w:rsidRPr="00C07801">
        <w:rPr>
          <w:rFonts w:ascii="Times New Roman" w:cs="Times New Roman"/>
          <w:sz w:val="28"/>
          <w:szCs w:val="28"/>
        </w:rPr>
        <w:t xml:space="preserve"> raw material </w:t>
      </w:r>
      <w:r w:rsidR="00F66EEA">
        <w:rPr>
          <w:rFonts w:ascii="Times New Roman" w:cs="Times New Roman"/>
          <w:sz w:val="28"/>
          <w:szCs w:val="28"/>
        </w:rPr>
        <w:t>area</w:t>
      </w:r>
      <w:r w:rsidR="00F66EEA" w:rsidRPr="00C07801">
        <w:rPr>
          <w:rFonts w:ascii="Times New Roman" w:cs="Times New Roman"/>
          <w:sz w:val="28"/>
          <w:szCs w:val="28"/>
        </w:rPr>
        <w:t xml:space="preserve"> </w:t>
      </w:r>
      <w:r w:rsidRPr="00C07801">
        <w:rPr>
          <w:rFonts w:ascii="Times New Roman" w:cs="Times New Roman"/>
          <w:sz w:val="28"/>
          <w:szCs w:val="28"/>
        </w:rPr>
        <w:t>and finished product warehouse.</w:t>
      </w:r>
    </w:p>
    <w:p w14:paraId="126880D7" w14:textId="77777777" w:rsidR="00C07801" w:rsidRDefault="00C07801" w:rsidP="00DD3E24">
      <w:pPr>
        <w:pStyle w:val="PlainText"/>
        <w:adjustRightInd w:val="0"/>
        <w:snapToGrid w:val="0"/>
        <w:spacing w:line="400" w:lineRule="exact"/>
        <w:rPr>
          <w:rFonts w:ascii="Times New Roman" w:cs="Times New Roman"/>
          <w:sz w:val="28"/>
          <w:szCs w:val="28"/>
        </w:rPr>
      </w:pPr>
    </w:p>
    <w:p w14:paraId="4E237B64" w14:textId="77777777" w:rsidR="007F5677" w:rsidRDefault="007F5677" w:rsidP="007F5677">
      <w:pPr>
        <w:pStyle w:val="PlainText"/>
        <w:adjustRightInd w:val="0"/>
        <w:snapToGrid w:val="0"/>
        <w:spacing w:line="400" w:lineRule="exact"/>
        <w:rPr>
          <w:rFonts w:ascii="Times New Roman" w:cs="Times New Roman"/>
          <w:sz w:val="28"/>
          <w:szCs w:val="28"/>
        </w:rPr>
      </w:pPr>
      <w:r w:rsidRPr="007F5677">
        <w:rPr>
          <w:rFonts w:ascii="Times New Roman" w:cs="Times New Roman"/>
          <w:sz w:val="28"/>
          <w:szCs w:val="28"/>
        </w:rPr>
        <w:t xml:space="preserve">The storage, processing, treatment, </w:t>
      </w:r>
      <w:proofErr w:type="gramStart"/>
      <w:r w:rsidRPr="007F5677">
        <w:rPr>
          <w:rFonts w:ascii="Times New Roman" w:cs="Times New Roman"/>
          <w:sz w:val="28"/>
          <w:szCs w:val="28"/>
        </w:rPr>
        <w:t>storage</w:t>
      </w:r>
      <w:proofErr w:type="gramEnd"/>
      <w:r w:rsidRPr="007F5677">
        <w:rPr>
          <w:rFonts w:ascii="Times New Roman" w:cs="Times New Roman"/>
          <w:sz w:val="28"/>
          <w:szCs w:val="28"/>
        </w:rPr>
        <w:t xml:space="preserve"> and other functional areas of durian</w:t>
      </w:r>
      <w:r w:rsidR="00692A69">
        <w:rPr>
          <w:rFonts w:ascii="Times New Roman" w:cs="Times New Roman"/>
          <w:sz w:val="28"/>
          <w:szCs w:val="28"/>
        </w:rPr>
        <w:t>s</w:t>
      </w:r>
      <w:r w:rsidRPr="007F5677">
        <w:rPr>
          <w:rFonts w:ascii="Times New Roman" w:cs="Times New Roman"/>
          <w:sz w:val="28"/>
          <w:szCs w:val="28"/>
        </w:rPr>
        <w:t xml:space="preserve"> </w:t>
      </w:r>
      <w:r w:rsidR="00692A69">
        <w:rPr>
          <w:rFonts w:ascii="Times New Roman" w:cs="Times New Roman"/>
          <w:sz w:val="28"/>
          <w:szCs w:val="28"/>
        </w:rPr>
        <w:t>export</w:t>
      </w:r>
      <w:r w:rsidRPr="007F5677">
        <w:rPr>
          <w:rFonts w:ascii="Times New Roman" w:cs="Times New Roman"/>
          <w:sz w:val="28"/>
          <w:szCs w:val="28"/>
        </w:rPr>
        <w:t xml:space="preserve">ed to China are relatively independent, reasonably arranged, and </w:t>
      </w:r>
      <w:r w:rsidR="00692A69">
        <w:rPr>
          <w:rFonts w:ascii="Times New Roman" w:cs="Times New Roman"/>
          <w:sz w:val="28"/>
          <w:szCs w:val="28"/>
        </w:rPr>
        <w:t>separ</w:t>
      </w:r>
      <w:r w:rsidR="00FE0E78">
        <w:rPr>
          <w:rFonts w:ascii="Times New Roman" w:cs="Times New Roman"/>
          <w:sz w:val="28"/>
          <w:szCs w:val="28"/>
        </w:rPr>
        <w:t>a</w:t>
      </w:r>
      <w:r w:rsidR="00692A69">
        <w:rPr>
          <w:rFonts w:ascii="Times New Roman" w:cs="Times New Roman"/>
          <w:sz w:val="28"/>
          <w:szCs w:val="28"/>
        </w:rPr>
        <w:t>t</w:t>
      </w:r>
      <w:r w:rsidRPr="007F5677">
        <w:rPr>
          <w:rFonts w:ascii="Times New Roman" w:cs="Times New Roman"/>
          <w:sz w:val="28"/>
          <w:szCs w:val="28"/>
        </w:rPr>
        <w:t>ed from the living area.</w:t>
      </w:r>
    </w:p>
    <w:p w14:paraId="42418983" w14:textId="77777777" w:rsidR="007F5677" w:rsidRDefault="007F5677" w:rsidP="00DD3E24">
      <w:pPr>
        <w:pStyle w:val="PlainText"/>
        <w:adjustRightInd w:val="0"/>
        <w:snapToGrid w:val="0"/>
        <w:spacing w:line="400" w:lineRule="exact"/>
        <w:rPr>
          <w:rFonts w:ascii="Times New Roman" w:cs="Times New Roman"/>
          <w:sz w:val="28"/>
          <w:szCs w:val="28"/>
        </w:rPr>
      </w:pPr>
    </w:p>
    <w:p w14:paraId="67454CCA" w14:textId="77777777" w:rsidR="005A4011" w:rsidRDefault="00FE0E78" w:rsidP="00FE0E78">
      <w:pPr>
        <w:adjustRightInd w:val="0"/>
        <w:snapToGrid w:val="0"/>
        <w:spacing w:line="400" w:lineRule="exact"/>
        <w:rPr>
          <w:sz w:val="28"/>
          <w:szCs w:val="28"/>
        </w:rPr>
      </w:pPr>
      <w:r>
        <w:rPr>
          <w:sz w:val="28"/>
          <w:szCs w:val="28"/>
        </w:rPr>
        <w:t xml:space="preserve">During the packaging process, durians shall be selected, </w:t>
      </w:r>
      <w:proofErr w:type="gramStart"/>
      <w:r>
        <w:rPr>
          <w:sz w:val="28"/>
          <w:szCs w:val="28"/>
        </w:rPr>
        <w:t>sorted</w:t>
      </w:r>
      <w:proofErr w:type="gramEnd"/>
      <w:r>
        <w:rPr>
          <w:sz w:val="28"/>
          <w:szCs w:val="28"/>
        </w:rPr>
        <w:t xml:space="preserve"> and cleaned to </w:t>
      </w:r>
      <w:r w:rsidR="005A4011">
        <w:rPr>
          <w:sz w:val="28"/>
          <w:szCs w:val="28"/>
        </w:rPr>
        <w:t>remov</w:t>
      </w:r>
      <w:r>
        <w:rPr>
          <w:sz w:val="28"/>
          <w:szCs w:val="28"/>
        </w:rPr>
        <w:t>e</w:t>
      </w:r>
      <w:r w:rsidR="005A4011">
        <w:rPr>
          <w:sz w:val="28"/>
          <w:szCs w:val="28"/>
        </w:rPr>
        <w:t xml:space="preserve"> diseased, in</w:t>
      </w:r>
      <w:r w:rsidR="008D6F91">
        <w:rPr>
          <w:sz w:val="28"/>
          <w:szCs w:val="28"/>
        </w:rPr>
        <w:t>fested</w:t>
      </w:r>
      <w:r w:rsidR="005A4011">
        <w:rPr>
          <w:sz w:val="28"/>
          <w:szCs w:val="28"/>
        </w:rPr>
        <w:t>, rott</w:t>
      </w:r>
      <w:r w:rsidR="008D6F91">
        <w:rPr>
          <w:sz w:val="28"/>
          <w:szCs w:val="28"/>
        </w:rPr>
        <w:t>en</w:t>
      </w:r>
      <w:r w:rsidR="005A4011">
        <w:rPr>
          <w:sz w:val="28"/>
          <w:szCs w:val="28"/>
        </w:rPr>
        <w:t xml:space="preserve"> or deformed fruit</w:t>
      </w:r>
      <w:r w:rsidR="005A4011">
        <w:rPr>
          <w:rFonts w:hint="eastAsia"/>
          <w:sz w:val="28"/>
          <w:szCs w:val="28"/>
        </w:rPr>
        <w:t>s</w:t>
      </w:r>
      <w:r w:rsidR="005A4011">
        <w:rPr>
          <w:sz w:val="28"/>
          <w:szCs w:val="28"/>
        </w:rPr>
        <w:t>, leaves</w:t>
      </w:r>
      <w:r w:rsidR="005A4011">
        <w:rPr>
          <w:rFonts w:hint="eastAsia"/>
          <w:sz w:val="28"/>
          <w:szCs w:val="28"/>
        </w:rPr>
        <w:t>,</w:t>
      </w:r>
      <w:r w:rsidR="00315FA8">
        <w:rPr>
          <w:sz w:val="28"/>
          <w:szCs w:val="28"/>
        </w:rPr>
        <w:t xml:space="preserve"> </w:t>
      </w:r>
      <w:r w:rsidR="005A4011">
        <w:rPr>
          <w:rFonts w:hint="eastAsia"/>
          <w:sz w:val="28"/>
          <w:szCs w:val="28"/>
        </w:rPr>
        <w:t xml:space="preserve">stems </w:t>
      </w:r>
      <w:r w:rsidR="005A4011">
        <w:rPr>
          <w:sz w:val="28"/>
          <w:szCs w:val="28"/>
        </w:rPr>
        <w:t>or other plant debris</w:t>
      </w:r>
      <w:r w:rsidR="00AD74AE">
        <w:rPr>
          <w:sz w:val="28"/>
          <w:szCs w:val="28"/>
        </w:rPr>
        <w:t xml:space="preserve"> and soil</w:t>
      </w:r>
      <w:r w:rsidR="008D6F91">
        <w:rPr>
          <w:sz w:val="28"/>
          <w:szCs w:val="28"/>
        </w:rPr>
        <w:t>.</w:t>
      </w:r>
      <w:r w:rsidR="00315FA8">
        <w:rPr>
          <w:sz w:val="28"/>
          <w:szCs w:val="28"/>
        </w:rPr>
        <w:t xml:space="preserve"> </w:t>
      </w:r>
      <w:r w:rsidR="008D6F91">
        <w:rPr>
          <w:sz w:val="28"/>
          <w:szCs w:val="28"/>
        </w:rPr>
        <w:t>T</w:t>
      </w:r>
      <w:r w:rsidR="008D6F91">
        <w:rPr>
          <w:rFonts w:hint="eastAsia"/>
          <w:sz w:val="28"/>
          <w:szCs w:val="28"/>
        </w:rPr>
        <w:t>he surface of the fruit</w:t>
      </w:r>
      <w:r w:rsidR="00AD74AE">
        <w:rPr>
          <w:sz w:val="28"/>
          <w:szCs w:val="28"/>
        </w:rPr>
        <w:t>s</w:t>
      </w:r>
      <w:r w:rsidR="008D6F91">
        <w:rPr>
          <w:rFonts w:hint="eastAsia"/>
          <w:sz w:val="28"/>
          <w:szCs w:val="28"/>
        </w:rPr>
        <w:t xml:space="preserve"> </w:t>
      </w:r>
      <w:r w:rsidR="008D6F91">
        <w:rPr>
          <w:sz w:val="28"/>
          <w:szCs w:val="28"/>
        </w:rPr>
        <w:t xml:space="preserve">shall be brushed or </w:t>
      </w:r>
      <w:r w:rsidR="00C227B9">
        <w:rPr>
          <w:sz w:val="28"/>
          <w:szCs w:val="28"/>
        </w:rPr>
        <w:t>clean</w:t>
      </w:r>
      <w:r w:rsidR="00AD74AE">
        <w:rPr>
          <w:sz w:val="28"/>
          <w:szCs w:val="28"/>
        </w:rPr>
        <w:t>ed</w:t>
      </w:r>
      <w:r w:rsidR="006477B0">
        <w:rPr>
          <w:rFonts w:hint="eastAsia"/>
          <w:sz w:val="28"/>
          <w:szCs w:val="28"/>
        </w:rPr>
        <w:t xml:space="preserve"> up </w:t>
      </w:r>
      <w:r w:rsidR="005A4011">
        <w:rPr>
          <w:rFonts w:hint="eastAsia"/>
          <w:sz w:val="28"/>
          <w:szCs w:val="28"/>
        </w:rPr>
        <w:t>us</w:t>
      </w:r>
      <w:r w:rsidR="006477B0">
        <w:rPr>
          <w:sz w:val="28"/>
          <w:szCs w:val="28"/>
        </w:rPr>
        <w:t>ing</w:t>
      </w:r>
      <w:r w:rsidR="005A4011">
        <w:rPr>
          <w:rFonts w:hint="eastAsia"/>
          <w:sz w:val="28"/>
          <w:szCs w:val="28"/>
        </w:rPr>
        <w:t xml:space="preserve"> high pressure air gun</w:t>
      </w:r>
      <w:r w:rsidR="00AD74AE">
        <w:rPr>
          <w:sz w:val="28"/>
          <w:szCs w:val="28"/>
        </w:rPr>
        <w:t>,</w:t>
      </w:r>
      <w:r w:rsidR="00AD74AE" w:rsidRPr="00AD74AE">
        <w:rPr>
          <w:sz w:val="28"/>
          <w:szCs w:val="28"/>
        </w:rPr>
        <w:t xml:space="preserve"> </w:t>
      </w:r>
      <w:r w:rsidR="00AD74AE">
        <w:rPr>
          <w:sz w:val="28"/>
          <w:szCs w:val="28"/>
        </w:rPr>
        <w:t>to effectively remove eggs, pathogenic spores</w:t>
      </w:r>
      <w:r w:rsidR="00AD74AE">
        <w:rPr>
          <w:rFonts w:hint="eastAsia"/>
          <w:sz w:val="28"/>
          <w:szCs w:val="28"/>
        </w:rPr>
        <w:t xml:space="preserve"> </w:t>
      </w:r>
      <w:r w:rsidR="00AD74AE">
        <w:rPr>
          <w:sz w:val="28"/>
          <w:szCs w:val="28"/>
        </w:rPr>
        <w:t>on the surface of the fruit</w:t>
      </w:r>
      <w:r w:rsidR="00AD74AE">
        <w:rPr>
          <w:rFonts w:hint="eastAsia"/>
          <w:sz w:val="28"/>
          <w:szCs w:val="28"/>
        </w:rPr>
        <w:t>s</w:t>
      </w:r>
      <w:r w:rsidR="00AD74AE">
        <w:rPr>
          <w:sz w:val="28"/>
          <w:szCs w:val="28"/>
        </w:rPr>
        <w:t>.</w:t>
      </w:r>
      <w:r w:rsidR="00AD74AE" w:rsidRPr="00AD74AE">
        <w:rPr>
          <w:sz w:val="28"/>
          <w:szCs w:val="28"/>
        </w:rPr>
        <w:t xml:space="preserve"> </w:t>
      </w:r>
      <w:r w:rsidR="00AD74AE">
        <w:rPr>
          <w:sz w:val="28"/>
          <w:szCs w:val="28"/>
        </w:rPr>
        <w:t xml:space="preserve">If necessary, the surface may be </w:t>
      </w:r>
      <w:r w:rsidR="00AD74AE" w:rsidRPr="00AD74AE">
        <w:rPr>
          <w:sz w:val="28"/>
          <w:szCs w:val="28"/>
        </w:rPr>
        <w:t>wiped manually with soft and clean cotton cloth, especially the fruit handle and other parts</w:t>
      </w:r>
      <w:r w:rsidR="00164F8D">
        <w:rPr>
          <w:sz w:val="28"/>
          <w:szCs w:val="28"/>
        </w:rPr>
        <w:t>.</w:t>
      </w:r>
    </w:p>
    <w:p w14:paraId="689FD84B" w14:textId="77777777" w:rsidR="00315FA8" w:rsidRDefault="00315FA8" w:rsidP="00806987">
      <w:pPr>
        <w:pStyle w:val="PlainText"/>
        <w:adjustRightInd w:val="0"/>
        <w:snapToGrid w:val="0"/>
        <w:spacing w:line="400" w:lineRule="exact"/>
        <w:rPr>
          <w:rFonts w:ascii="Times New Roman" w:cs="Times New Roman"/>
          <w:sz w:val="28"/>
          <w:szCs w:val="28"/>
        </w:rPr>
      </w:pPr>
    </w:p>
    <w:p w14:paraId="57399933" w14:textId="77777777" w:rsidR="005A4011" w:rsidRDefault="00945D13" w:rsidP="00806987">
      <w:pPr>
        <w:adjustRightInd w:val="0"/>
        <w:snapToGrid w:val="0"/>
        <w:spacing w:line="400" w:lineRule="exact"/>
        <w:rPr>
          <w:sz w:val="28"/>
          <w:szCs w:val="28"/>
        </w:rPr>
      </w:pPr>
      <w:r>
        <w:rPr>
          <w:kern w:val="0"/>
          <w:sz w:val="28"/>
          <w:szCs w:val="28"/>
        </w:rPr>
        <w:t xml:space="preserve">Packaging material must be clean, hygienic, </w:t>
      </w:r>
      <w:proofErr w:type="gramStart"/>
      <w:r>
        <w:rPr>
          <w:kern w:val="0"/>
          <w:sz w:val="28"/>
          <w:szCs w:val="28"/>
        </w:rPr>
        <w:t>unused</w:t>
      </w:r>
      <w:proofErr w:type="gramEnd"/>
      <w:r>
        <w:rPr>
          <w:kern w:val="0"/>
          <w:sz w:val="28"/>
          <w:szCs w:val="28"/>
        </w:rPr>
        <w:t xml:space="preserve"> and compliant with Chinese plant health and sanitary requirements.</w:t>
      </w:r>
      <w:r w:rsidR="005A4011">
        <w:rPr>
          <w:sz w:val="28"/>
          <w:szCs w:val="28"/>
        </w:rPr>
        <w:t xml:space="preserve"> </w:t>
      </w:r>
      <w:r>
        <w:rPr>
          <w:kern w:val="0"/>
          <w:sz w:val="28"/>
          <w:szCs w:val="28"/>
        </w:rPr>
        <w:t>Wood packaging material must comply with international standards for phytosanitary measures 15 (ISPM 15).</w:t>
      </w:r>
    </w:p>
    <w:p w14:paraId="57B71F34" w14:textId="77777777" w:rsidR="00315FA8" w:rsidRDefault="00315FA8" w:rsidP="00806987">
      <w:pPr>
        <w:adjustRightInd w:val="0"/>
        <w:snapToGrid w:val="0"/>
        <w:spacing w:line="400" w:lineRule="exact"/>
        <w:rPr>
          <w:sz w:val="28"/>
          <w:szCs w:val="28"/>
        </w:rPr>
      </w:pPr>
    </w:p>
    <w:p w14:paraId="2734FA63" w14:textId="77777777" w:rsidR="00945D13" w:rsidRDefault="00945D13" w:rsidP="00806987">
      <w:pPr>
        <w:adjustRightInd w:val="0"/>
        <w:snapToGrid w:val="0"/>
        <w:spacing w:line="400" w:lineRule="exact"/>
        <w:rPr>
          <w:kern w:val="0"/>
          <w:sz w:val="28"/>
          <w:szCs w:val="28"/>
        </w:rPr>
      </w:pPr>
      <w:r>
        <w:rPr>
          <w:kern w:val="0"/>
          <w:sz w:val="28"/>
          <w:szCs w:val="28"/>
        </w:rPr>
        <w:t xml:space="preserve">Packaged </w:t>
      </w:r>
      <w:r w:rsidR="00164F8D">
        <w:rPr>
          <w:sz w:val="28"/>
          <w:szCs w:val="28"/>
        </w:rPr>
        <w:t>durian</w:t>
      </w:r>
      <w:r>
        <w:rPr>
          <w:rFonts w:hint="eastAsia"/>
          <w:sz w:val="28"/>
          <w:szCs w:val="28"/>
        </w:rPr>
        <w:t>s</w:t>
      </w:r>
      <w:r>
        <w:rPr>
          <w:kern w:val="0"/>
          <w:sz w:val="28"/>
          <w:szCs w:val="28"/>
        </w:rPr>
        <w:t xml:space="preserve"> shall be immediately stored in a chamber only with </w:t>
      </w:r>
      <w:r w:rsidR="00164F8D">
        <w:rPr>
          <w:sz w:val="28"/>
          <w:szCs w:val="28"/>
        </w:rPr>
        <w:t>durian</w:t>
      </w:r>
      <w:r>
        <w:rPr>
          <w:rFonts w:hint="eastAsia"/>
          <w:sz w:val="28"/>
          <w:szCs w:val="28"/>
        </w:rPr>
        <w:t>s</w:t>
      </w:r>
      <w:r>
        <w:rPr>
          <w:kern w:val="0"/>
          <w:sz w:val="28"/>
          <w:szCs w:val="28"/>
        </w:rPr>
        <w:t xml:space="preserve"> of the same phytosanitary condition, separate</w:t>
      </w:r>
      <w:r w:rsidR="000C13B0">
        <w:rPr>
          <w:kern w:val="0"/>
          <w:sz w:val="28"/>
          <w:szCs w:val="28"/>
        </w:rPr>
        <w:t>d</w:t>
      </w:r>
      <w:r>
        <w:rPr>
          <w:kern w:val="0"/>
          <w:sz w:val="28"/>
          <w:szCs w:val="28"/>
        </w:rPr>
        <w:t xml:space="preserve"> from others to prevent secondary pest infestation. Each box must be labeled in English with the fruit name, exporting country, production place, orchard name or code, </w:t>
      </w:r>
      <w:proofErr w:type="gramStart"/>
      <w:r>
        <w:rPr>
          <w:kern w:val="0"/>
          <w:sz w:val="28"/>
          <w:szCs w:val="28"/>
        </w:rPr>
        <w:t>name</w:t>
      </w:r>
      <w:proofErr w:type="gramEnd"/>
      <w:r>
        <w:rPr>
          <w:kern w:val="0"/>
          <w:sz w:val="28"/>
          <w:szCs w:val="28"/>
        </w:rPr>
        <w:t xml:space="preserve"> or code of packing facility, etc. The following text must be marked in Chinese or English on each box and pallet: “Exported to the People’s Republic of China” (</w:t>
      </w:r>
      <w:r>
        <w:rPr>
          <w:rFonts w:ascii="方正仿宋_GBK" w:eastAsia="方正仿宋_GBK" w:hint="eastAsia"/>
          <w:kern w:val="0"/>
          <w:sz w:val="28"/>
          <w:szCs w:val="28"/>
        </w:rPr>
        <w:t>输往中华人民共和国</w:t>
      </w:r>
      <w:r>
        <w:rPr>
          <w:kern w:val="0"/>
          <w:sz w:val="28"/>
          <w:szCs w:val="28"/>
        </w:rPr>
        <w:t xml:space="preserve">). </w:t>
      </w:r>
    </w:p>
    <w:p w14:paraId="36768267" w14:textId="77777777" w:rsidR="00945D13" w:rsidRDefault="00945D13" w:rsidP="00806987">
      <w:pPr>
        <w:adjustRightInd w:val="0"/>
        <w:snapToGrid w:val="0"/>
        <w:spacing w:line="400" w:lineRule="exact"/>
        <w:rPr>
          <w:sz w:val="28"/>
          <w:szCs w:val="28"/>
        </w:rPr>
      </w:pPr>
    </w:p>
    <w:p w14:paraId="7B758C78" w14:textId="77777777" w:rsidR="00164F8D" w:rsidRDefault="00164F8D" w:rsidP="00164F8D">
      <w:pPr>
        <w:adjustRightInd w:val="0"/>
        <w:snapToGrid w:val="0"/>
        <w:spacing w:line="400" w:lineRule="exact"/>
        <w:rPr>
          <w:sz w:val="28"/>
        </w:rPr>
      </w:pPr>
      <w:r>
        <w:rPr>
          <w:sz w:val="28"/>
          <w:szCs w:val="28"/>
        </w:rPr>
        <w:t xml:space="preserve">Containers in which the durians </w:t>
      </w:r>
      <w:proofErr w:type="gramStart"/>
      <w:r>
        <w:rPr>
          <w:sz w:val="28"/>
          <w:szCs w:val="28"/>
        </w:rPr>
        <w:t>is</w:t>
      </w:r>
      <w:proofErr w:type="gramEnd"/>
      <w:r>
        <w:rPr>
          <w:sz w:val="28"/>
          <w:szCs w:val="28"/>
        </w:rPr>
        <w:t xml:space="preserve"> loaded for export to China shall be checked for their cleanliness at the time of loading.</w:t>
      </w:r>
      <w:r>
        <w:rPr>
          <w:sz w:val="28"/>
        </w:rPr>
        <w:t xml:space="preserve"> The container shall be </w:t>
      </w:r>
      <w:proofErr w:type="gramStart"/>
      <w:r>
        <w:rPr>
          <w:sz w:val="28"/>
        </w:rPr>
        <w:t>sealed</w:t>
      </w:r>
      <w:proofErr w:type="gramEnd"/>
      <w:r>
        <w:rPr>
          <w:sz w:val="28"/>
        </w:rPr>
        <w:t xml:space="preserve"> and </w:t>
      </w:r>
      <w:r>
        <w:rPr>
          <w:rFonts w:hint="eastAsia"/>
          <w:sz w:val="28"/>
        </w:rPr>
        <w:t xml:space="preserve">its sealing shall remain </w:t>
      </w:r>
      <w:r>
        <w:rPr>
          <w:sz w:val="28"/>
        </w:rPr>
        <w:t>intact upon arrival at the Chinese port of entry.</w:t>
      </w:r>
    </w:p>
    <w:p w14:paraId="679ADCBD" w14:textId="77777777" w:rsidR="00164F8D" w:rsidRDefault="00164F8D" w:rsidP="00164F8D">
      <w:pPr>
        <w:adjustRightInd w:val="0"/>
        <w:snapToGrid w:val="0"/>
        <w:spacing w:line="400" w:lineRule="exact"/>
        <w:rPr>
          <w:sz w:val="28"/>
        </w:rPr>
      </w:pPr>
    </w:p>
    <w:p w14:paraId="3B133652" w14:textId="77777777" w:rsidR="00164F8D" w:rsidRDefault="00164F8D" w:rsidP="00164F8D">
      <w:pPr>
        <w:adjustRightInd w:val="0"/>
        <w:snapToGrid w:val="0"/>
        <w:spacing w:line="400" w:lineRule="exact"/>
        <w:rPr>
          <w:sz w:val="28"/>
        </w:rPr>
      </w:pPr>
      <w:r>
        <w:rPr>
          <w:rFonts w:hint="eastAsia"/>
          <w:sz w:val="28"/>
        </w:rPr>
        <w:t xml:space="preserve">The registered packing </w:t>
      </w:r>
      <w:r>
        <w:rPr>
          <w:sz w:val="28"/>
        </w:rPr>
        <w:t>houses</w:t>
      </w:r>
      <w:r>
        <w:rPr>
          <w:rFonts w:hint="eastAsia"/>
          <w:sz w:val="28"/>
        </w:rPr>
        <w:t xml:space="preserve"> shall establish traceability system to ensure that the </w:t>
      </w:r>
      <w:r w:rsidR="00231D52">
        <w:rPr>
          <w:sz w:val="28"/>
        </w:rPr>
        <w:t>durian</w:t>
      </w:r>
      <w:r>
        <w:rPr>
          <w:sz w:val="28"/>
        </w:rPr>
        <w:t>s</w:t>
      </w:r>
      <w:r>
        <w:rPr>
          <w:rFonts w:hint="eastAsia"/>
          <w:sz w:val="28"/>
        </w:rPr>
        <w:t xml:space="preserve"> to be exported to China can be traced back to the registered orchard</w:t>
      </w:r>
      <w:r>
        <w:rPr>
          <w:sz w:val="28"/>
        </w:rPr>
        <w:t>s</w:t>
      </w:r>
      <w:r>
        <w:rPr>
          <w:rFonts w:hint="eastAsia"/>
          <w:sz w:val="28"/>
        </w:rPr>
        <w:t xml:space="preserve">, </w:t>
      </w:r>
      <w:r>
        <w:rPr>
          <w:sz w:val="28"/>
        </w:rPr>
        <w:t xml:space="preserve">including the </w:t>
      </w:r>
      <w:r>
        <w:rPr>
          <w:rFonts w:hint="eastAsia"/>
          <w:sz w:val="28"/>
        </w:rPr>
        <w:t>r</w:t>
      </w:r>
      <w:r>
        <w:rPr>
          <w:sz w:val="28"/>
        </w:rPr>
        <w:t xml:space="preserve">ecord of the date of processing and </w:t>
      </w:r>
      <w:r>
        <w:rPr>
          <w:rFonts w:hint="eastAsia"/>
          <w:sz w:val="28"/>
        </w:rPr>
        <w:t>packing</w:t>
      </w:r>
      <w:r>
        <w:rPr>
          <w:sz w:val="28"/>
        </w:rPr>
        <w:t xml:space="preserve">, the sourcing orchard name or its registration number, the quantity of </w:t>
      </w:r>
      <w:r w:rsidR="00231D52">
        <w:rPr>
          <w:sz w:val="28"/>
        </w:rPr>
        <w:t>duri</w:t>
      </w:r>
      <w:r>
        <w:rPr>
          <w:rFonts w:hint="eastAsia"/>
          <w:sz w:val="28"/>
        </w:rPr>
        <w:t>an</w:t>
      </w:r>
      <w:r>
        <w:rPr>
          <w:sz w:val="28"/>
        </w:rPr>
        <w:t xml:space="preserve">s, the date of export, the quantity of export, the country of </w:t>
      </w:r>
      <w:r>
        <w:rPr>
          <w:rFonts w:hint="eastAsia"/>
          <w:sz w:val="28"/>
        </w:rPr>
        <w:t>destination</w:t>
      </w:r>
      <w:r>
        <w:rPr>
          <w:sz w:val="28"/>
        </w:rPr>
        <w:t>, the container number and other information.</w:t>
      </w:r>
    </w:p>
    <w:p w14:paraId="09E1E9DD" w14:textId="77777777" w:rsidR="005A4011" w:rsidRDefault="00883025" w:rsidP="00806987">
      <w:pPr>
        <w:adjustRightInd w:val="0"/>
        <w:snapToGrid w:val="0"/>
        <w:spacing w:line="400" w:lineRule="exact"/>
        <w:jc w:val="center"/>
        <w:rPr>
          <w:b/>
          <w:bCs/>
          <w:sz w:val="28"/>
          <w:szCs w:val="28"/>
        </w:rPr>
      </w:pPr>
      <w:r w:rsidRPr="00883025">
        <w:rPr>
          <w:b/>
          <w:bCs/>
          <w:sz w:val="28"/>
          <w:szCs w:val="28"/>
        </w:rPr>
        <w:lastRenderedPageBreak/>
        <w:t xml:space="preserve">Article 5 </w:t>
      </w:r>
      <w:r>
        <w:rPr>
          <w:b/>
          <w:kern w:val="0"/>
          <w:sz w:val="28"/>
          <w:szCs w:val="28"/>
        </w:rPr>
        <w:t>Pre-Export Inspection and Quarantine</w:t>
      </w:r>
    </w:p>
    <w:p w14:paraId="3AD566E0" w14:textId="77777777" w:rsidR="00231D52" w:rsidRDefault="00231D52" w:rsidP="004A7839">
      <w:pPr>
        <w:adjustRightInd w:val="0"/>
        <w:snapToGrid w:val="0"/>
        <w:spacing w:line="400" w:lineRule="exact"/>
        <w:rPr>
          <w:sz w:val="28"/>
          <w:szCs w:val="28"/>
        </w:rPr>
      </w:pPr>
      <w:r>
        <w:rPr>
          <w:sz w:val="28"/>
          <w:szCs w:val="28"/>
        </w:rPr>
        <w:t xml:space="preserve">During the first two years following the effective date hereof, the size of the sample taken from packaged durians for phytosanitary inspection by </w:t>
      </w:r>
      <w:r w:rsidR="003429DF">
        <w:rPr>
          <w:kern w:val="0"/>
          <w:sz w:val="28"/>
          <w:szCs w:val="28"/>
        </w:rPr>
        <w:t>MARD</w:t>
      </w:r>
      <w:r>
        <w:rPr>
          <w:sz w:val="28"/>
          <w:szCs w:val="28"/>
        </w:rPr>
        <w:t xml:space="preserve"> officials shall be 2%. If no quarantine problems are detected during the two-year period, the sample size will be reduced to 1%. If any live organisms of quarantine pests of concern to China, leaves,</w:t>
      </w:r>
      <w:r w:rsidR="003429DF" w:rsidRPr="003429DF">
        <w:rPr>
          <w:sz w:val="28"/>
          <w:szCs w:val="28"/>
        </w:rPr>
        <w:t xml:space="preserve"> </w:t>
      </w:r>
      <w:r w:rsidR="003429DF">
        <w:rPr>
          <w:sz w:val="28"/>
          <w:szCs w:val="28"/>
        </w:rPr>
        <w:t>or</w:t>
      </w:r>
      <w:r>
        <w:rPr>
          <w:sz w:val="28"/>
          <w:szCs w:val="28"/>
        </w:rPr>
        <w:t xml:space="preserve"> soil were found, the consignment </w:t>
      </w:r>
      <w:r w:rsidR="004A7839">
        <w:rPr>
          <w:sz w:val="28"/>
          <w:szCs w:val="28"/>
        </w:rPr>
        <w:t>shall</w:t>
      </w:r>
      <w:r>
        <w:rPr>
          <w:sz w:val="28"/>
          <w:szCs w:val="28"/>
        </w:rPr>
        <w:t xml:space="preserve"> not be exported to China. </w:t>
      </w:r>
      <w:r w:rsidR="004A7839">
        <w:rPr>
          <w:kern w:val="0"/>
          <w:sz w:val="28"/>
          <w:szCs w:val="28"/>
        </w:rPr>
        <w:t xml:space="preserve">The relevant orchards or/and packing houses cannot export </w:t>
      </w:r>
      <w:r w:rsidR="004A7839">
        <w:rPr>
          <w:rFonts w:eastAsia="方正仿宋_GBK"/>
          <w:sz w:val="28"/>
          <w:szCs w:val="28"/>
        </w:rPr>
        <w:t>durian</w:t>
      </w:r>
      <w:r w:rsidR="004A7839">
        <w:rPr>
          <w:rFonts w:eastAsia="方正仿宋_GBK" w:hint="eastAsia"/>
          <w:sz w:val="28"/>
          <w:szCs w:val="28"/>
        </w:rPr>
        <w:t>s</w:t>
      </w:r>
      <w:r w:rsidR="004A7839">
        <w:rPr>
          <w:kern w:val="0"/>
          <w:sz w:val="28"/>
          <w:szCs w:val="28"/>
        </w:rPr>
        <w:t xml:space="preserve"> to China during the remaining season in some cases. </w:t>
      </w:r>
      <w:r w:rsidR="003429DF">
        <w:rPr>
          <w:kern w:val="0"/>
          <w:sz w:val="28"/>
          <w:szCs w:val="28"/>
        </w:rPr>
        <w:t>MARD</w:t>
      </w:r>
      <w:r>
        <w:rPr>
          <w:sz w:val="28"/>
          <w:szCs w:val="28"/>
        </w:rPr>
        <w:t xml:space="preserve"> shall find the cause and take preventive measures for betterment. At the same time, the detection record shall be kept, and de</w:t>
      </w:r>
      <w:r w:rsidR="0038326C">
        <w:rPr>
          <w:sz w:val="28"/>
          <w:szCs w:val="28"/>
        </w:rPr>
        <w:t>livered at the request of GACC.</w:t>
      </w:r>
    </w:p>
    <w:p w14:paraId="27D883EE" w14:textId="77777777" w:rsidR="00231D52" w:rsidRPr="00231D52" w:rsidRDefault="00231D52" w:rsidP="00DD3E24">
      <w:pPr>
        <w:pStyle w:val="PlainText"/>
        <w:adjustRightInd w:val="0"/>
        <w:snapToGrid w:val="0"/>
        <w:spacing w:line="400" w:lineRule="exact"/>
        <w:rPr>
          <w:rFonts w:ascii="Times New Roman" w:eastAsia="方正仿宋_GBK" w:cs="Times New Roman"/>
          <w:sz w:val="28"/>
          <w:szCs w:val="28"/>
        </w:rPr>
      </w:pPr>
    </w:p>
    <w:p w14:paraId="384A1229" w14:textId="450BB060" w:rsidR="004A7839" w:rsidRDefault="004A7839" w:rsidP="004A7839">
      <w:pPr>
        <w:adjustRightInd w:val="0"/>
        <w:snapToGrid w:val="0"/>
        <w:spacing w:line="400" w:lineRule="exact"/>
        <w:rPr>
          <w:sz w:val="28"/>
          <w:szCs w:val="28"/>
        </w:rPr>
      </w:pPr>
      <w:r>
        <w:rPr>
          <w:sz w:val="28"/>
          <w:szCs w:val="28"/>
        </w:rPr>
        <w:t>Upon completing an inspection, MARD shall issue a Phytosanitary Certificate for the approved batch</w:t>
      </w:r>
      <w:r>
        <w:rPr>
          <w:bCs/>
          <w:sz w:val="28"/>
        </w:rPr>
        <w:t xml:space="preserve"> in accordance with</w:t>
      </w:r>
      <w:r>
        <w:rPr>
          <w:rFonts w:hint="eastAsia"/>
          <w:bCs/>
          <w:sz w:val="28"/>
        </w:rPr>
        <w:t xml:space="preserve"> the International Standards for Phytosanitary Measures 12 (ISPM12)</w:t>
      </w:r>
      <w:r>
        <w:rPr>
          <w:sz w:val="28"/>
          <w:szCs w:val="28"/>
        </w:rPr>
        <w:t xml:space="preserve">, </w:t>
      </w:r>
      <w:r>
        <w:rPr>
          <w:rFonts w:eastAsia="方正仿宋_GBK"/>
          <w:sz w:val="28"/>
          <w:szCs w:val="28"/>
        </w:rPr>
        <w:t>noticed with registration name or code of orchards and packing houses</w:t>
      </w:r>
      <w:r>
        <w:rPr>
          <w:sz w:val="28"/>
          <w:szCs w:val="28"/>
        </w:rPr>
        <w:t xml:space="preserve">. The following </w:t>
      </w:r>
      <w:r w:rsidR="00EA53FB">
        <w:rPr>
          <w:rFonts w:hint="eastAsia"/>
          <w:sz w:val="28"/>
          <w:szCs w:val="28"/>
        </w:rPr>
        <w:t xml:space="preserve">text </w:t>
      </w:r>
      <w:r>
        <w:rPr>
          <w:sz w:val="28"/>
          <w:szCs w:val="28"/>
        </w:rPr>
        <w:t>shall be stated in</w:t>
      </w:r>
      <w:r>
        <w:rPr>
          <w:rFonts w:eastAsia="方正仿宋_GBK"/>
          <w:sz w:val="28"/>
          <w:szCs w:val="28"/>
        </w:rPr>
        <w:t xml:space="preserve"> the </w:t>
      </w:r>
      <w:r w:rsidR="00F66EEA">
        <w:rPr>
          <w:rFonts w:eastAsia="方正仿宋_GBK"/>
          <w:sz w:val="28"/>
          <w:szCs w:val="28"/>
        </w:rPr>
        <w:t xml:space="preserve">additional </w:t>
      </w:r>
      <w:r>
        <w:rPr>
          <w:rFonts w:eastAsia="方正仿宋_GBK"/>
          <w:sz w:val="28"/>
          <w:szCs w:val="28"/>
        </w:rPr>
        <w:t>declaration</w:t>
      </w:r>
      <w:r>
        <w:rPr>
          <w:sz w:val="28"/>
          <w:szCs w:val="28"/>
        </w:rPr>
        <w:t>: “</w:t>
      </w:r>
      <w:r>
        <w:rPr>
          <w:rFonts w:eastAsia="方正仿宋_GBK"/>
          <w:sz w:val="28"/>
          <w:szCs w:val="28"/>
        </w:rPr>
        <w:t xml:space="preserve">This consignment complies with requirements specified in the Protocol of Phytosanitary Requirements for Export of Fresh Durians from </w:t>
      </w:r>
      <w:r w:rsidR="00391AFD">
        <w:rPr>
          <w:kern w:val="0"/>
          <w:sz w:val="28"/>
          <w:szCs w:val="28"/>
        </w:rPr>
        <w:t>Viet Nam</w:t>
      </w:r>
      <w:r>
        <w:rPr>
          <w:rFonts w:eastAsia="方正仿宋_GBK"/>
          <w:sz w:val="28"/>
          <w:szCs w:val="28"/>
        </w:rPr>
        <w:t xml:space="preserve"> to </w:t>
      </w:r>
      <w:proofErr w:type="gramStart"/>
      <w:r>
        <w:rPr>
          <w:rFonts w:eastAsia="方正仿宋_GBK"/>
          <w:sz w:val="28"/>
          <w:szCs w:val="28"/>
        </w:rPr>
        <w:t>China, and</w:t>
      </w:r>
      <w:proofErr w:type="gramEnd"/>
      <w:r>
        <w:rPr>
          <w:rFonts w:eastAsia="方正仿宋_GBK"/>
          <w:sz w:val="28"/>
          <w:szCs w:val="28"/>
        </w:rPr>
        <w:t xml:space="preserve"> is free from the quarantine pests of concern to China.”</w:t>
      </w:r>
    </w:p>
    <w:p w14:paraId="0CA77A6D" w14:textId="77777777" w:rsidR="004A7839" w:rsidRDefault="004A7839" w:rsidP="004A7839">
      <w:pPr>
        <w:adjustRightInd w:val="0"/>
        <w:snapToGrid w:val="0"/>
        <w:spacing w:line="400" w:lineRule="exact"/>
        <w:rPr>
          <w:sz w:val="28"/>
          <w:szCs w:val="28"/>
        </w:rPr>
      </w:pPr>
    </w:p>
    <w:p w14:paraId="10105EAC" w14:textId="77AF90FD" w:rsidR="004A7839" w:rsidRDefault="00F66EEA" w:rsidP="004A7839">
      <w:pPr>
        <w:adjustRightInd w:val="0"/>
        <w:snapToGrid w:val="0"/>
        <w:spacing w:line="400" w:lineRule="exact"/>
        <w:rPr>
          <w:sz w:val="28"/>
          <w:szCs w:val="28"/>
        </w:rPr>
      </w:pPr>
      <w:r>
        <w:rPr>
          <w:sz w:val="28"/>
          <w:szCs w:val="28"/>
        </w:rPr>
        <w:t xml:space="preserve">Before the first consignment is exported, the format of </w:t>
      </w:r>
      <w:r w:rsidR="004A7839">
        <w:rPr>
          <w:sz w:val="28"/>
          <w:szCs w:val="28"/>
        </w:rPr>
        <w:t xml:space="preserve">Phytosanitary Certificate to </w:t>
      </w:r>
      <w:r>
        <w:rPr>
          <w:sz w:val="28"/>
          <w:szCs w:val="28"/>
        </w:rPr>
        <w:t>be used for durian consig</w:t>
      </w:r>
      <w:r w:rsidR="00DD2A0E">
        <w:rPr>
          <w:sz w:val="28"/>
          <w:szCs w:val="28"/>
        </w:rPr>
        <w:t>n</w:t>
      </w:r>
      <w:r>
        <w:rPr>
          <w:sz w:val="28"/>
          <w:szCs w:val="28"/>
        </w:rPr>
        <w:t xml:space="preserve">ments shall </w:t>
      </w:r>
      <w:r w:rsidRPr="0008033A">
        <w:rPr>
          <w:sz w:val="28"/>
          <w:szCs w:val="28"/>
        </w:rPr>
        <w:t xml:space="preserve">be </w:t>
      </w:r>
      <w:r w:rsidR="006C2A73" w:rsidRPr="0008033A">
        <w:rPr>
          <w:sz w:val="28"/>
          <w:szCs w:val="28"/>
        </w:rPr>
        <w:t>verified</w:t>
      </w:r>
      <w:r w:rsidRPr="0008033A">
        <w:rPr>
          <w:sz w:val="28"/>
          <w:szCs w:val="28"/>
        </w:rPr>
        <w:t xml:space="preserve"> by both sides.</w:t>
      </w:r>
    </w:p>
    <w:p w14:paraId="5F0CB35D" w14:textId="77777777" w:rsidR="00060FE2" w:rsidRDefault="00060FE2" w:rsidP="00806987">
      <w:pPr>
        <w:adjustRightInd w:val="0"/>
        <w:snapToGrid w:val="0"/>
        <w:spacing w:line="400" w:lineRule="exact"/>
        <w:jc w:val="center"/>
        <w:rPr>
          <w:b/>
          <w:kern w:val="0"/>
          <w:sz w:val="28"/>
          <w:szCs w:val="28"/>
        </w:rPr>
      </w:pPr>
    </w:p>
    <w:p w14:paraId="0549F08C" w14:textId="77777777" w:rsidR="005A4011" w:rsidRDefault="009D1CD8" w:rsidP="00806987">
      <w:pPr>
        <w:adjustRightInd w:val="0"/>
        <w:snapToGrid w:val="0"/>
        <w:spacing w:line="400" w:lineRule="exact"/>
        <w:jc w:val="center"/>
        <w:rPr>
          <w:b/>
          <w:bCs/>
          <w:sz w:val="28"/>
          <w:szCs w:val="28"/>
        </w:rPr>
      </w:pPr>
      <w:r>
        <w:rPr>
          <w:b/>
          <w:kern w:val="0"/>
          <w:sz w:val="28"/>
          <w:szCs w:val="28"/>
        </w:rPr>
        <w:t>Article 6 Entry Inspection and Quarantine</w:t>
      </w:r>
    </w:p>
    <w:p w14:paraId="009DE4B5" w14:textId="77777777" w:rsidR="00060FE2" w:rsidRDefault="00060FE2" w:rsidP="00060FE2">
      <w:pPr>
        <w:adjustRightInd w:val="0"/>
        <w:snapToGrid w:val="0"/>
        <w:spacing w:line="400" w:lineRule="exact"/>
        <w:rPr>
          <w:sz w:val="28"/>
          <w:szCs w:val="28"/>
        </w:rPr>
      </w:pPr>
      <w:r>
        <w:rPr>
          <w:sz w:val="28"/>
          <w:szCs w:val="28"/>
        </w:rPr>
        <w:t xml:space="preserve">Entry ports for </w:t>
      </w:r>
      <w:r w:rsidR="00391AFD">
        <w:rPr>
          <w:kern w:val="0"/>
          <w:sz w:val="28"/>
          <w:szCs w:val="28"/>
        </w:rPr>
        <w:t>Viet Nam</w:t>
      </w:r>
      <w:r>
        <w:rPr>
          <w:sz w:val="28"/>
          <w:szCs w:val="28"/>
        </w:rPr>
        <w:t xml:space="preserve"> durians are all Chinese ports authorized for fruit entry by GACC.</w:t>
      </w:r>
    </w:p>
    <w:p w14:paraId="445BAFEC" w14:textId="77777777" w:rsidR="00060FE2" w:rsidRDefault="00060FE2" w:rsidP="00060FE2">
      <w:pPr>
        <w:adjustRightInd w:val="0"/>
        <w:snapToGrid w:val="0"/>
        <w:spacing w:line="400" w:lineRule="exact"/>
        <w:rPr>
          <w:sz w:val="28"/>
          <w:szCs w:val="28"/>
        </w:rPr>
      </w:pPr>
    </w:p>
    <w:p w14:paraId="0C78C51C" w14:textId="77777777" w:rsidR="00060FE2" w:rsidRDefault="00060FE2" w:rsidP="00060FE2">
      <w:pPr>
        <w:adjustRightInd w:val="0"/>
        <w:snapToGrid w:val="0"/>
        <w:spacing w:line="400" w:lineRule="exact"/>
        <w:rPr>
          <w:sz w:val="28"/>
          <w:szCs w:val="28"/>
        </w:rPr>
      </w:pPr>
      <w:r>
        <w:rPr>
          <w:sz w:val="28"/>
          <w:szCs w:val="28"/>
        </w:rPr>
        <w:t xml:space="preserve">Upon arrival of durians at the entry port in China, China Customs shall examine the relevant documentation and records of </w:t>
      </w:r>
      <w:proofErr w:type="gramStart"/>
      <w:r>
        <w:rPr>
          <w:sz w:val="28"/>
          <w:szCs w:val="28"/>
        </w:rPr>
        <w:t>identification, and</w:t>
      </w:r>
      <w:proofErr w:type="gramEnd"/>
      <w:r>
        <w:rPr>
          <w:sz w:val="28"/>
          <w:szCs w:val="28"/>
        </w:rPr>
        <w:t xml:space="preserve"> shall complete the inspection and quarantine process. </w:t>
      </w:r>
    </w:p>
    <w:p w14:paraId="102E6FFB" w14:textId="77777777" w:rsidR="00060FE2" w:rsidRDefault="00060FE2" w:rsidP="00060FE2">
      <w:pPr>
        <w:adjustRightInd w:val="0"/>
        <w:snapToGrid w:val="0"/>
        <w:spacing w:line="400" w:lineRule="exact"/>
        <w:rPr>
          <w:sz w:val="28"/>
          <w:szCs w:val="28"/>
        </w:rPr>
      </w:pPr>
    </w:p>
    <w:p w14:paraId="608ABB7C" w14:textId="77777777" w:rsidR="00060FE2" w:rsidRDefault="00060FE2" w:rsidP="00060FE2">
      <w:pPr>
        <w:adjustRightInd w:val="0"/>
        <w:snapToGrid w:val="0"/>
        <w:spacing w:line="400" w:lineRule="exact"/>
        <w:rPr>
          <w:sz w:val="28"/>
          <w:szCs w:val="28"/>
        </w:rPr>
      </w:pPr>
      <w:r>
        <w:rPr>
          <w:sz w:val="28"/>
          <w:szCs w:val="28"/>
        </w:rPr>
        <w:t xml:space="preserve">Shipments of durians from unauthorized orchards or packing houses shall not be allowed entry. </w:t>
      </w:r>
    </w:p>
    <w:p w14:paraId="454772F1" w14:textId="77777777" w:rsidR="00060FE2" w:rsidRDefault="00060FE2" w:rsidP="00060FE2">
      <w:pPr>
        <w:adjustRightInd w:val="0"/>
        <w:snapToGrid w:val="0"/>
        <w:spacing w:line="400" w:lineRule="exact"/>
        <w:rPr>
          <w:bCs/>
          <w:sz w:val="28"/>
        </w:rPr>
      </w:pPr>
    </w:p>
    <w:p w14:paraId="61115ACB" w14:textId="77777777" w:rsidR="00060FE2" w:rsidRDefault="00060FE2" w:rsidP="00060FE2">
      <w:pPr>
        <w:adjustRightInd w:val="0"/>
        <w:snapToGrid w:val="0"/>
        <w:spacing w:line="400" w:lineRule="exact"/>
        <w:rPr>
          <w:sz w:val="28"/>
          <w:szCs w:val="28"/>
        </w:rPr>
      </w:pPr>
      <w:r>
        <w:rPr>
          <w:sz w:val="28"/>
          <w:szCs w:val="28"/>
        </w:rPr>
        <w:t xml:space="preserve">If any live organism of quarantine pest listed in Annex or other quarantine </w:t>
      </w:r>
      <w:r>
        <w:rPr>
          <w:sz w:val="28"/>
          <w:szCs w:val="28"/>
        </w:rPr>
        <w:lastRenderedPageBreak/>
        <w:t xml:space="preserve">pests </w:t>
      </w:r>
      <w:r w:rsidR="00F66EEA">
        <w:rPr>
          <w:sz w:val="28"/>
          <w:szCs w:val="28"/>
        </w:rPr>
        <w:t xml:space="preserve">new </w:t>
      </w:r>
      <w:r>
        <w:rPr>
          <w:sz w:val="28"/>
          <w:szCs w:val="28"/>
        </w:rPr>
        <w:t xml:space="preserve">reported in </w:t>
      </w:r>
      <w:r w:rsidR="00391AFD">
        <w:rPr>
          <w:kern w:val="0"/>
          <w:sz w:val="28"/>
          <w:szCs w:val="28"/>
        </w:rPr>
        <w:t>Viet Nam</w:t>
      </w:r>
      <w:r>
        <w:rPr>
          <w:sz w:val="28"/>
          <w:szCs w:val="28"/>
        </w:rPr>
        <w:t xml:space="preserve"> was detected</w:t>
      </w:r>
      <w:r>
        <w:rPr>
          <w:rFonts w:hint="eastAsia"/>
          <w:sz w:val="28"/>
          <w:szCs w:val="28"/>
        </w:rPr>
        <w:t>,</w:t>
      </w:r>
      <w:r>
        <w:rPr>
          <w:sz w:val="28"/>
          <w:szCs w:val="28"/>
        </w:rPr>
        <w:t xml:space="preserve"> or if soil or leaves were detected, </w:t>
      </w:r>
      <w:r>
        <w:rPr>
          <w:rFonts w:hint="eastAsia"/>
          <w:sz w:val="28"/>
          <w:szCs w:val="28"/>
        </w:rPr>
        <w:t xml:space="preserve">the </w:t>
      </w:r>
      <w:r>
        <w:rPr>
          <w:sz w:val="28"/>
          <w:szCs w:val="28"/>
        </w:rPr>
        <w:t>shipment shall be returned</w:t>
      </w:r>
      <w:r>
        <w:rPr>
          <w:rFonts w:hint="eastAsia"/>
          <w:sz w:val="28"/>
          <w:szCs w:val="28"/>
        </w:rPr>
        <w:t xml:space="preserve">, </w:t>
      </w:r>
      <w:proofErr w:type="gramStart"/>
      <w:r>
        <w:rPr>
          <w:sz w:val="28"/>
          <w:szCs w:val="28"/>
        </w:rPr>
        <w:t>destroyed</w:t>
      </w:r>
      <w:proofErr w:type="gramEnd"/>
      <w:r>
        <w:rPr>
          <w:sz w:val="28"/>
          <w:szCs w:val="28"/>
        </w:rPr>
        <w:t xml:space="preserve"> or treated.</w:t>
      </w:r>
    </w:p>
    <w:p w14:paraId="71D51661" w14:textId="77777777" w:rsidR="00060FE2" w:rsidRPr="00F66EEA" w:rsidRDefault="00060FE2" w:rsidP="00060FE2">
      <w:pPr>
        <w:adjustRightInd w:val="0"/>
        <w:snapToGrid w:val="0"/>
        <w:spacing w:line="400" w:lineRule="exact"/>
        <w:rPr>
          <w:sz w:val="28"/>
          <w:szCs w:val="28"/>
        </w:rPr>
      </w:pPr>
    </w:p>
    <w:p w14:paraId="16C87204" w14:textId="77777777" w:rsidR="00060FE2" w:rsidRDefault="00060FE2" w:rsidP="00060FE2">
      <w:pPr>
        <w:adjustRightInd w:val="0"/>
        <w:snapToGrid w:val="0"/>
        <w:spacing w:line="400" w:lineRule="exact"/>
        <w:rPr>
          <w:bCs/>
          <w:sz w:val="28"/>
        </w:rPr>
      </w:pPr>
      <w:r>
        <w:rPr>
          <w:bCs/>
          <w:sz w:val="28"/>
        </w:rPr>
        <w:t>If inconformity with China’s national food safety standards</w:t>
      </w:r>
      <w:r>
        <w:rPr>
          <w:rFonts w:hint="eastAsia"/>
          <w:bCs/>
          <w:sz w:val="28"/>
        </w:rPr>
        <w:t xml:space="preserve"> is </w:t>
      </w:r>
      <w:r>
        <w:rPr>
          <w:bCs/>
          <w:sz w:val="28"/>
        </w:rPr>
        <w:t>found, the duri</w:t>
      </w:r>
      <w:r>
        <w:rPr>
          <w:rFonts w:hint="eastAsia"/>
          <w:bCs/>
          <w:sz w:val="28"/>
        </w:rPr>
        <w:t>an</w:t>
      </w:r>
      <w:r>
        <w:rPr>
          <w:bCs/>
          <w:sz w:val="28"/>
        </w:rPr>
        <w:t>s shall be returned or destroyed.</w:t>
      </w:r>
    </w:p>
    <w:p w14:paraId="22CAB0C9" w14:textId="77777777" w:rsidR="00060FE2" w:rsidRDefault="00060FE2" w:rsidP="00060FE2">
      <w:pPr>
        <w:adjustRightInd w:val="0"/>
        <w:snapToGrid w:val="0"/>
        <w:spacing w:line="400" w:lineRule="exact"/>
        <w:rPr>
          <w:bCs/>
          <w:sz w:val="28"/>
        </w:rPr>
      </w:pPr>
    </w:p>
    <w:p w14:paraId="54ECE4BD" w14:textId="77777777" w:rsidR="00060FE2" w:rsidRDefault="00060FE2" w:rsidP="00060FE2">
      <w:pPr>
        <w:adjustRightInd w:val="0"/>
        <w:snapToGrid w:val="0"/>
        <w:spacing w:line="400" w:lineRule="exact"/>
        <w:rPr>
          <w:sz w:val="28"/>
          <w:szCs w:val="28"/>
        </w:rPr>
      </w:pPr>
      <w:r>
        <w:rPr>
          <w:sz w:val="28"/>
          <w:szCs w:val="28"/>
        </w:rPr>
        <w:t xml:space="preserve">GACC will inform MARD the </w:t>
      </w:r>
      <w:proofErr w:type="gramStart"/>
      <w:r>
        <w:rPr>
          <w:sz w:val="28"/>
          <w:szCs w:val="28"/>
        </w:rPr>
        <w:t>non-compliance, and</w:t>
      </w:r>
      <w:proofErr w:type="gramEnd"/>
      <w:r>
        <w:rPr>
          <w:sz w:val="28"/>
          <w:szCs w:val="28"/>
        </w:rPr>
        <w:t xml:space="preserve"> suspend the import of durians from the relevant orchards</w:t>
      </w:r>
      <w:r>
        <w:t xml:space="preserve"> </w:t>
      </w:r>
      <w:r>
        <w:rPr>
          <w:sz w:val="28"/>
          <w:szCs w:val="28"/>
        </w:rPr>
        <w:t xml:space="preserve">and/or packing houses in the remaining season in some cases. MARD shall investigate the cause and take measures to prevent recurrence of these </w:t>
      </w:r>
      <w:r>
        <w:rPr>
          <w:rFonts w:hint="eastAsia"/>
          <w:sz w:val="28"/>
          <w:szCs w:val="28"/>
        </w:rPr>
        <w:t>events</w:t>
      </w:r>
      <w:r>
        <w:rPr>
          <w:sz w:val="28"/>
          <w:szCs w:val="28"/>
        </w:rPr>
        <w:t xml:space="preserve">. Based on the outcome of evaluating the improvement measures adopted by MARD, GACC shall decide </w:t>
      </w:r>
      <w:proofErr w:type="gramStart"/>
      <w:r>
        <w:rPr>
          <w:sz w:val="28"/>
          <w:szCs w:val="28"/>
        </w:rPr>
        <w:t>whether or not</w:t>
      </w:r>
      <w:proofErr w:type="gramEnd"/>
      <w:r>
        <w:rPr>
          <w:sz w:val="28"/>
          <w:szCs w:val="28"/>
        </w:rPr>
        <w:t xml:space="preserve"> to cancel the suspension. </w:t>
      </w:r>
    </w:p>
    <w:p w14:paraId="1F0FF8B5" w14:textId="77777777" w:rsidR="007B1C7F" w:rsidRDefault="007B1C7F" w:rsidP="00806987">
      <w:pPr>
        <w:adjustRightInd w:val="0"/>
        <w:snapToGrid w:val="0"/>
        <w:spacing w:line="400" w:lineRule="exact"/>
        <w:jc w:val="center"/>
        <w:rPr>
          <w:rFonts w:eastAsia="方正仿宋_GBK"/>
          <w:color w:val="000000"/>
          <w:sz w:val="28"/>
          <w:szCs w:val="28"/>
        </w:rPr>
      </w:pPr>
    </w:p>
    <w:p w14:paraId="42C50D9F" w14:textId="77777777" w:rsidR="00905E04" w:rsidRDefault="007B1C7F" w:rsidP="00806987">
      <w:pPr>
        <w:adjustRightInd w:val="0"/>
        <w:snapToGrid w:val="0"/>
        <w:spacing w:line="400" w:lineRule="exact"/>
        <w:jc w:val="center"/>
        <w:rPr>
          <w:b/>
          <w:kern w:val="0"/>
          <w:sz w:val="28"/>
          <w:szCs w:val="28"/>
        </w:rPr>
      </w:pPr>
      <w:r>
        <w:rPr>
          <w:b/>
          <w:kern w:val="0"/>
          <w:sz w:val="28"/>
          <w:szCs w:val="28"/>
        </w:rPr>
        <w:t xml:space="preserve">Article 7 </w:t>
      </w:r>
      <w:r w:rsidR="00905E04" w:rsidRPr="00905E04">
        <w:rPr>
          <w:b/>
          <w:kern w:val="0"/>
          <w:sz w:val="28"/>
          <w:szCs w:val="28"/>
        </w:rPr>
        <w:t>C</w:t>
      </w:r>
      <w:r w:rsidR="00905E04">
        <w:rPr>
          <w:b/>
          <w:kern w:val="0"/>
          <w:sz w:val="28"/>
          <w:szCs w:val="28"/>
        </w:rPr>
        <w:t>ompliance Inspection</w:t>
      </w:r>
    </w:p>
    <w:p w14:paraId="1CA86CBF" w14:textId="77777777" w:rsidR="00060FE2" w:rsidRDefault="00060FE2" w:rsidP="00060FE2">
      <w:pPr>
        <w:pStyle w:val="1011"/>
        <w:adjustRightInd w:val="0"/>
        <w:snapToGrid w:val="0"/>
        <w:spacing w:after="0" w:line="400" w:lineRule="exact"/>
        <w:jc w:val="both"/>
        <w:rPr>
          <w:rFonts w:ascii="Times New Roman" w:hAnsi="Times New Roman" w:cs="Times New Roman"/>
          <w:sz w:val="28"/>
          <w:szCs w:val="28"/>
        </w:rPr>
      </w:pPr>
      <w:r>
        <w:rPr>
          <w:rFonts w:ascii="Times New Roman" w:hAnsi="Times New Roman" w:cs="Times New Roman"/>
          <w:sz w:val="28"/>
          <w:szCs w:val="28"/>
        </w:rPr>
        <w:t xml:space="preserve">In the first year of implementation of this Protocol, with the assistance of </w:t>
      </w:r>
      <w:r>
        <w:rPr>
          <w:rFonts w:ascii="Times New Roman" w:hAnsi="Times New Roman"/>
          <w:sz w:val="28"/>
          <w:szCs w:val="28"/>
        </w:rPr>
        <w:t>MARD</w:t>
      </w:r>
      <w:r>
        <w:rPr>
          <w:rFonts w:ascii="Times New Roman" w:hAnsi="Times New Roman" w:cs="Times New Roman"/>
          <w:sz w:val="28"/>
          <w:szCs w:val="28"/>
        </w:rPr>
        <w:t xml:space="preserve">, </w:t>
      </w:r>
      <w:r>
        <w:rPr>
          <w:rFonts w:ascii="Times New Roman" w:hAnsi="Times New Roman"/>
          <w:sz w:val="28"/>
          <w:szCs w:val="28"/>
        </w:rPr>
        <w:t>GACC</w:t>
      </w:r>
      <w:r>
        <w:rPr>
          <w:rFonts w:ascii="Times New Roman" w:hAnsi="Times New Roman" w:cs="Times New Roman"/>
          <w:sz w:val="28"/>
          <w:szCs w:val="28"/>
        </w:rPr>
        <w:t xml:space="preserve"> may carry out a compliance inspection by the way of on-site or remote investigation on the production areas of </w:t>
      </w:r>
      <w:r w:rsidR="00391AFD">
        <w:rPr>
          <w:rFonts w:ascii="Times New Roman" w:hAnsi="Times New Roman" w:cs="Times New Roman"/>
          <w:sz w:val="28"/>
          <w:szCs w:val="28"/>
        </w:rPr>
        <w:t>Viet Nam</w:t>
      </w:r>
      <w:r>
        <w:rPr>
          <w:rFonts w:ascii="Times New Roman" w:hAnsi="Times New Roman" w:cs="Times New Roman"/>
          <w:sz w:val="28"/>
          <w:szCs w:val="28"/>
        </w:rPr>
        <w:t xml:space="preserve"> durians, to confirm </w:t>
      </w:r>
      <w:proofErr w:type="gramStart"/>
      <w:r>
        <w:rPr>
          <w:rFonts w:ascii="Times New Roman" w:hAnsi="Times New Roman" w:cs="Times New Roman"/>
          <w:sz w:val="28"/>
          <w:szCs w:val="28"/>
        </w:rPr>
        <w:t>whether or not</w:t>
      </w:r>
      <w:proofErr w:type="gramEnd"/>
      <w:r>
        <w:rPr>
          <w:rFonts w:ascii="Times New Roman" w:hAnsi="Times New Roman" w:cs="Times New Roman"/>
          <w:sz w:val="28"/>
          <w:szCs w:val="28"/>
        </w:rPr>
        <w:t xml:space="preserve"> the management system of the </w:t>
      </w:r>
      <w:r>
        <w:rPr>
          <w:rFonts w:ascii="Times New Roman" w:eastAsia="方正仿宋简体" w:hAnsi="Times New Roman" w:cs="Times New Roman"/>
          <w:snapToGrid w:val="0"/>
          <w:sz w:val="28"/>
          <w:szCs w:val="28"/>
        </w:rPr>
        <w:t>durians</w:t>
      </w:r>
      <w:r>
        <w:rPr>
          <w:rFonts w:ascii="Times New Roman" w:hAnsi="Times New Roman" w:cs="Times New Roman"/>
          <w:sz w:val="28"/>
          <w:szCs w:val="28"/>
        </w:rPr>
        <w:t xml:space="preserve"> to be exported to China is consistent with the requirements of this Protocol.</w:t>
      </w:r>
    </w:p>
    <w:p w14:paraId="0460A904" w14:textId="77777777" w:rsidR="00060FE2" w:rsidRDefault="00060FE2" w:rsidP="00060FE2">
      <w:pPr>
        <w:pStyle w:val="1011"/>
        <w:adjustRightInd w:val="0"/>
        <w:snapToGrid w:val="0"/>
        <w:spacing w:after="0" w:line="400" w:lineRule="exact"/>
        <w:jc w:val="both"/>
        <w:rPr>
          <w:rFonts w:ascii="Times New Roman" w:hAnsi="Times New Roman" w:cs="Times New Roman"/>
          <w:sz w:val="28"/>
          <w:szCs w:val="28"/>
        </w:rPr>
      </w:pPr>
    </w:p>
    <w:p w14:paraId="0B40B8D3" w14:textId="77777777" w:rsidR="00060FE2" w:rsidRPr="00060FE2" w:rsidRDefault="00060FE2" w:rsidP="00060FE2">
      <w:pPr>
        <w:pStyle w:val="1011"/>
        <w:adjustRightInd w:val="0"/>
        <w:snapToGrid w:val="0"/>
        <w:spacing w:after="0" w:line="400" w:lineRule="exact"/>
        <w:jc w:val="both"/>
        <w:rPr>
          <w:rFonts w:ascii="Times New Roman" w:hAnsi="Times New Roman"/>
          <w:sz w:val="28"/>
          <w:szCs w:val="28"/>
        </w:rPr>
      </w:pPr>
      <w:r>
        <w:rPr>
          <w:rFonts w:ascii="Times New Roman" w:hAnsi="Times New Roman"/>
          <w:sz w:val="28"/>
          <w:szCs w:val="28"/>
        </w:rPr>
        <w:t xml:space="preserve">Any costs relating to the aforesaid on-site investigation, including international traveling, accommodation expenses, shall be borne by the </w:t>
      </w:r>
      <w:r w:rsidR="00391AFD">
        <w:rPr>
          <w:rFonts w:ascii="Times New Roman" w:hAnsi="Times New Roman"/>
          <w:sz w:val="28"/>
          <w:szCs w:val="28"/>
        </w:rPr>
        <w:t>Viet Nam</w:t>
      </w:r>
      <w:r>
        <w:rPr>
          <w:rFonts w:ascii="Times New Roman" w:hAnsi="Times New Roman"/>
          <w:sz w:val="28"/>
          <w:szCs w:val="28"/>
        </w:rPr>
        <w:t xml:space="preserve"> </w:t>
      </w:r>
      <w:r w:rsidR="00391AFD">
        <w:rPr>
          <w:rFonts w:ascii="Times New Roman" w:hAnsi="Times New Roman"/>
          <w:sz w:val="28"/>
          <w:szCs w:val="28"/>
        </w:rPr>
        <w:t>side</w:t>
      </w:r>
      <w:r>
        <w:rPr>
          <w:rFonts w:ascii="Times New Roman" w:hAnsi="Times New Roman"/>
          <w:sz w:val="28"/>
          <w:szCs w:val="28"/>
        </w:rPr>
        <w:t>.</w:t>
      </w:r>
    </w:p>
    <w:p w14:paraId="4CFF3D3C" w14:textId="77777777" w:rsidR="00905E04" w:rsidRPr="00060FE2" w:rsidRDefault="00905E04" w:rsidP="00806987">
      <w:pPr>
        <w:adjustRightInd w:val="0"/>
        <w:snapToGrid w:val="0"/>
        <w:spacing w:line="400" w:lineRule="exact"/>
        <w:jc w:val="center"/>
        <w:rPr>
          <w:b/>
          <w:kern w:val="0"/>
          <w:sz w:val="28"/>
          <w:szCs w:val="28"/>
        </w:rPr>
      </w:pPr>
    </w:p>
    <w:p w14:paraId="76DD04AE" w14:textId="77777777" w:rsidR="005A4011" w:rsidRDefault="00905E04" w:rsidP="00806987">
      <w:pPr>
        <w:adjustRightInd w:val="0"/>
        <w:snapToGrid w:val="0"/>
        <w:spacing w:line="400" w:lineRule="exact"/>
        <w:jc w:val="center"/>
        <w:rPr>
          <w:b/>
          <w:sz w:val="28"/>
          <w:szCs w:val="28"/>
        </w:rPr>
      </w:pPr>
      <w:r>
        <w:rPr>
          <w:b/>
          <w:kern w:val="0"/>
          <w:sz w:val="28"/>
          <w:szCs w:val="28"/>
        </w:rPr>
        <w:t xml:space="preserve">Article 8 </w:t>
      </w:r>
      <w:r w:rsidR="007B1C7F">
        <w:rPr>
          <w:b/>
          <w:kern w:val="0"/>
          <w:sz w:val="28"/>
          <w:szCs w:val="28"/>
        </w:rPr>
        <w:t>Retrospective Review</w:t>
      </w:r>
    </w:p>
    <w:p w14:paraId="180977E8" w14:textId="77777777" w:rsidR="00060FE2" w:rsidRDefault="00060FE2" w:rsidP="00060FE2">
      <w:pPr>
        <w:adjustRightInd w:val="0"/>
        <w:snapToGrid w:val="0"/>
        <w:spacing w:line="400" w:lineRule="exact"/>
        <w:rPr>
          <w:sz w:val="28"/>
          <w:szCs w:val="28"/>
        </w:rPr>
      </w:pPr>
      <w:r>
        <w:rPr>
          <w:sz w:val="28"/>
          <w:szCs w:val="28"/>
        </w:rPr>
        <w:t xml:space="preserve">GACC will complete an additional risk analysis based on the actual presence of pests in </w:t>
      </w:r>
      <w:r w:rsidR="00391AFD">
        <w:rPr>
          <w:kern w:val="0"/>
          <w:sz w:val="28"/>
          <w:szCs w:val="28"/>
        </w:rPr>
        <w:t>Viet Nam</w:t>
      </w:r>
      <w:r>
        <w:rPr>
          <w:sz w:val="28"/>
          <w:szCs w:val="28"/>
        </w:rPr>
        <w:t xml:space="preserve"> and pest interception. The list of quarantine pests and relevant quarantine measures may be adjusted as agreed with MA</w:t>
      </w:r>
      <w:r w:rsidR="005776F5">
        <w:rPr>
          <w:sz w:val="28"/>
          <w:szCs w:val="28"/>
        </w:rPr>
        <w:t>RD</w:t>
      </w:r>
      <w:r>
        <w:rPr>
          <w:sz w:val="28"/>
          <w:szCs w:val="28"/>
        </w:rPr>
        <w:t>.</w:t>
      </w:r>
      <w:r>
        <w:rPr>
          <w:rFonts w:hint="eastAsia"/>
          <w:sz w:val="28"/>
          <w:szCs w:val="28"/>
        </w:rPr>
        <w:t xml:space="preserve"> </w:t>
      </w:r>
      <w:r>
        <w:rPr>
          <w:sz w:val="28"/>
          <w:szCs w:val="28"/>
        </w:rPr>
        <w:t xml:space="preserve">If necessary, GACC may send experts to </w:t>
      </w:r>
      <w:r w:rsidR="00391AFD">
        <w:rPr>
          <w:kern w:val="0"/>
          <w:sz w:val="28"/>
          <w:szCs w:val="28"/>
        </w:rPr>
        <w:t>Viet Nam</w:t>
      </w:r>
      <w:r>
        <w:rPr>
          <w:sz w:val="28"/>
          <w:szCs w:val="28"/>
        </w:rPr>
        <w:t xml:space="preserve"> for retrospective review, including on-site investigation.</w:t>
      </w:r>
    </w:p>
    <w:p w14:paraId="3E49B9F3" w14:textId="77777777" w:rsidR="00060FE2" w:rsidRDefault="00060FE2" w:rsidP="00060FE2">
      <w:pPr>
        <w:adjustRightInd w:val="0"/>
        <w:snapToGrid w:val="0"/>
        <w:spacing w:line="400" w:lineRule="exact"/>
        <w:rPr>
          <w:sz w:val="28"/>
          <w:szCs w:val="28"/>
        </w:rPr>
      </w:pPr>
    </w:p>
    <w:p w14:paraId="2D6F81BC" w14:textId="77777777" w:rsidR="00060FE2" w:rsidRDefault="00060FE2" w:rsidP="00060FE2">
      <w:pPr>
        <w:adjustRightInd w:val="0"/>
        <w:snapToGrid w:val="0"/>
        <w:spacing w:line="400" w:lineRule="exact"/>
        <w:rPr>
          <w:sz w:val="28"/>
          <w:szCs w:val="28"/>
        </w:rPr>
      </w:pPr>
      <w:r>
        <w:rPr>
          <w:sz w:val="28"/>
          <w:szCs w:val="28"/>
        </w:rPr>
        <w:t xml:space="preserve">Any costs relating to the aforesaid investigation, including international travelling, accommodation expenses, shall be borne by the </w:t>
      </w:r>
      <w:r w:rsidR="00391AFD">
        <w:rPr>
          <w:kern w:val="0"/>
          <w:sz w:val="28"/>
          <w:szCs w:val="28"/>
        </w:rPr>
        <w:t>Viet Nam</w:t>
      </w:r>
      <w:r>
        <w:rPr>
          <w:sz w:val="28"/>
          <w:szCs w:val="28"/>
        </w:rPr>
        <w:t xml:space="preserve"> party. The protocol shall then be amended as required based on the outcome of this inspection and with the agreement of both parties.</w:t>
      </w:r>
    </w:p>
    <w:p w14:paraId="29D0D6B3" w14:textId="77777777" w:rsidR="00060FE2" w:rsidRDefault="00060FE2" w:rsidP="00060FE2">
      <w:pPr>
        <w:adjustRightInd w:val="0"/>
        <w:snapToGrid w:val="0"/>
        <w:spacing w:line="400" w:lineRule="exact"/>
        <w:rPr>
          <w:sz w:val="28"/>
        </w:rPr>
      </w:pPr>
    </w:p>
    <w:p w14:paraId="4BC95CDB" w14:textId="62793666" w:rsidR="00AD1D59" w:rsidRDefault="00885756" w:rsidP="0008033A">
      <w:pPr>
        <w:adjustRightInd w:val="0"/>
        <w:snapToGrid w:val="0"/>
        <w:spacing w:line="400" w:lineRule="exact"/>
        <w:jc w:val="center"/>
        <w:rPr>
          <w:sz w:val="28"/>
        </w:rPr>
      </w:pPr>
      <w:r>
        <w:rPr>
          <w:b/>
          <w:sz w:val="28"/>
          <w:szCs w:val="28"/>
        </w:rPr>
        <w:lastRenderedPageBreak/>
        <w:t xml:space="preserve">Article </w:t>
      </w:r>
      <w:r>
        <w:rPr>
          <w:rFonts w:hint="eastAsia"/>
          <w:b/>
          <w:sz w:val="28"/>
          <w:szCs w:val="28"/>
        </w:rPr>
        <w:t>9</w:t>
      </w:r>
      <w:r>
        <w:rPr>
          <w:b/>
          <w:sz w:val="28"/>
          <w:szCs w:val="28"/>
        </w:rPr>
        <w:t xml:space="preserve"> </w:t>
      </w:r>
      <w:r>
        <w:rPr>
          <w:rFonts w:hint="eastAsia"/>
          <w:b/>
          <w:sz w:val="28"/>
          <w:szCs w:val="28"/>
        </w:rPr>
        <w:t>Implementation of</w:t>
      </w:r>
      <w:r>
        <w:rPr>
          <w:b/>
          <w:sz w:val="28"/>
          <w:szCs w:val="28"/>
        </w:rPr>
        <w:t xml:space="preserve"> </w:t>
      </w:r>
      <w:r>
        <w:rPr>
          <w:rFonts w:hint="eastAsia"/>
          <w:b/>
          <w:sz w:val="28"/>
          <w:szCs w:val="28"/>
        </w:rPr>
        <w:t>the protocol</w:t>
      </w:r>
    </w:p>
    <w:p w14:paraId="06FC1082" w14:textId="394910D7" w:rsidR="00060FE2" w:rsidRDefault="00060FE2" w:rsidP="00060FE2">
      <w:pPr>
        <w:adjustRightInd w:val="0"/>
        <w:snapToGrid w:val="0"/>
        <w:spacing w:line="400" w:lineRule="exact"/>
        <w:rPr>
          <w:sz w:val="28"/>
          <w:szCs w:val="28"/>
        </w:rPr>
      </w:pPr>
      <w:r>
        <w:rPr>
          <w:sz w:val="28"/>
          <w:szCs w:val="28"/>
        </w:rPr>
        <w:t xml:space="preserve">This Protocol is signed in              </w:t>
      </w:r>
      <w:proofErr w:type="gramStart"/>
      <w:r>
        <w:rPr>
          <w:sz w:val="28"/>
          <w:szCs w:val="28"/>
        </w:rPr>
        <w:t xml:space="preserve">  ,</w:t>
      </w:r>
      <w:proofErr w:type="gramEnd"/>
      <w:r>
        <w:rPr>
          <w:sz w:val="28"/>
          <w:szCs w:val="28"/>
        </w:rPr>
        <w:t xml:space="preserve"> on             , by two counterparts in Chinese, </w:t>
      </w:r>
      <w:r w:rsidR="00391AFD">
        <w:rPr>
          <w:kern w:val="0"/>
          <w:sz w:val="28"/>
          <w:szCs w:val="28"/>
        </w:rPr>
        <w:t>Viet</w:t>
      </w:r>
      <w:r w:rsidR="00B864F3">
        <w:rPr>
          <w:kern w:val="0"/>
          <w:sz w:val="28"/>
          <w:szCs w:val="28"/>
        </w:rPr>
        <w:t>n</w:t>
      </w:r>
      <w:r w:rsidR="00391AFD">
        <w:rPr>
          <w:kern w:val="0"/>
          <w:sz w:val="28"/>
          <w:szCs w:val="28"/>
        </w:rPr>
        <w:t>am</w:t>
      </w:r>
      <w:r w:rsidR="00E86064">
        <w:rPr>
          <w:kern w:val="0"/>
          <w:sz w:val="28"/>
          <w:szCs w:val="28"/>
        </w:rPr>
        <w:t>ese</w:t>
      </w:r>
      <w:r>
        <w:rPr>
          <w:sz w:val="28"/>
          <w:szCs w:val="28"/>
        </w:rPr>
        <w:t xml:space="preserve"> and English language versions, and shall come into effect on the date of execution hereof. In case of any dispute in interpretation, the English text will prevail.</w:t>
      </w:r>
    </w:p>
    <w:p w14:paraId="0F1201A1" w14:textId="77777777" w:rsidR="00060FE2" w:rsidRDefault="00060FE2" w:rsidP="00060FE2">
      <w:pPr>
        <w:adjustRightInd w:val="0"/>
        <w:snapToGrid w:val="0"/>
        <w:spacing w:line="400" w:lineRule="exact"/>
        <w:rPr>
          <w:sz w:val="28"/>
          <w:szCs w:val="28"/>
        </w:rPr>
      </w:pPr>
    </w:p>
    <w:p w14:paraId="40D52C05" w14:textId="4317EBFC" w:rsidR="00060FE2" w:rsidRDefault="00060FE2" w:rsidP="00901648">
      <w:pPr>
        <w:adjustRightInd w:val="0"/>
        <w:snapToGrid w:val="0"/>
        <w:spacing w:line="400" w:lineRule="exact"/>
        <w:rPr>
          <w:sz w:val="28"/>
          <w:szCs w:val="28"/>
        </w:rPr>
      </w:pPr>
      <w:r>
        <w:rPr>
          <w:sz w:val="28"/>
          <w:szCs w:val="28"/>
        </w:rPr>
        <w:t xml:space="preserve">After a written agreement has been reached by both </w:t>
      </w:r>
      <w:r w:rsidR="00306124">
        <w:rPr>
          <w:sz w:val="28"/>
          <w:szCs w:val="28"/>
        </w:rPr>
        <w:t>sides</w:t>
      </w:r>
      <w:r>
        <w:rPr>
          <w:sz w:val="28"/>
          <w:szCs w:val="28"/>
        </w:rPr>
        <w:t>, the terms of this Protocol may be amended</w:t>
      </w:r>
      <w:r w:rsidR="00901648">
        <w:rPr>
          <w:sz w:val="28"/>
          <w:szCs w:val="28"/>
        </w:rPr>
        <w:t xml:space="preserve"> </w:t>
      </w:r>
      <w:r w:rsidR="00901648" w:rsidRPr="00901648">
        <w:rPr>
          <w:sz w:val="28"/>
          <w:szCs w:val="28"/>
        </w:rPr>
        <w:t>via mutual</w:t>
      </w:r>
      <w:r w:rsidR="00901648">
        <w:rPr>
          <w:sz w:val="28"/>
          <w:szCs w:val="28"/>
        </w:rPr>
        <w:t xml:space="preserve"> </w:t>
      </w:r>
      <w:r w:rsidR="00901648" w:rsidRPr="00901648">
        <w:rPr>
          <w:sz w:val="28"/>
          <w:szCs w:val="28"/>
        </w:rPr>
        <w:t>consultation</w:t>
      </w:r>
      <w:r>
        <w:rPr>
          <w:sz w:val="28"/>
          <w:szCs w:val="28"/>
        </w:rPr>
        <w:t xml:space="preserve">. If either </w:t>
      </w:r>
      <w:r w:rsidR="00391AFD">
        <w:rPr>
          <w:sz w:val="28"/>
          <w:szCs w:val="28"/>
        </w:rPr>
        <w:t>side</w:t>
      </w:r>
      <w:r>
        <w:rPr>
          <w:sz w:val="28"/>
          <w:szCs w:val="28"/>
        </w:rPr>
        <w:t xml:space="preserve"> wishes to rescind the Protocol, it will notify the other </w:t>
      </w:r>
      <w:r w:rsidR="00391AFD">
        <w:rPr>
          <w:sz w:val="28"/>
          <w:szCs w:val="28"/>
        </w:rPr>
        <w:t>side</w:t>
      </w:r>
      <w:r>
        <w:rPr>
          <w:sz w:val="28"/>
          <w:szCs w:val="28"/>
        </w:rPr>
        <w:t xml:space="preserve"> in writing at least 6 months in advance.</w:t>
      </w:r>
    </w:p>
    <w:p w14:paraId="4D068DF0" w14:textId="77777777" w:rsidR="00060FE2" w:rsidRDefault="00060FE2" w:rsidP="00060FE2">
      <w:pPr>
        <w:adjustRightInd w:val="0"/>
        <w:snapToGrid w:val="0"/>
        <w:spacing w:line="400" w:lineRule="exact"/>
        <w:rPr>
          <w:sz w:val="28"/>
          <w:szCs w:val="28"/>
        </w:rPr>
      </w:pPr>
    </w:p>
    <w:p w14:paraId="0F800D07" w14:textId="77777777" w:rsidR="00060FE2" w:rsidRDefault="00060FE2" w:rsidP="00060FE2">
      <w:pPr>
        <w:adjustRightInd w:val="0"/>
        <w:snapToGrid w:val="0"/>
        <w:spacing w:line="400" w:lineRule="exact"/>
        <w:rPr>
          <w:sz w:val="28"/>
          <w:szCs w:val="28"/>
        </w:rPr>
      </w:pPr>
      <w:r>
        <w:rPr>
          <w:sz w:val="28"/>
          <w:szCs w:val="28"/>
        </w:rPr>
        <w:t xml:space="preserve">This protocol shall be effective for three </w:t>
      </w:r>
      <w:proofErr w:type="gramStart"/>
      <w:r>
        <w:rPr>
          <w:sz w:val="28"/>
          <w:szCs w:val="28"/>
        </w:rPr>
        <w:t>years, unless</w:t>
      </w:r>
      <w:proofErr w:type="gramEnd"/>
      <w:r>
        <w:rPr>
          <w:sz w:val="28"/>
          <w:szCs w:val="28"/>
        </w:rPr>
        <w:t xml:space="preserve"> any of the parties notifies the other of its intention to amend or terminate it at least three months ahead of the intended expiry date. It shall be automatically and consecutively renewed for additional three-year terms. </w:t>
      </w:r>
    </w:p>
    <w:p w14:paraId="3E807B0B" w14:textId="77777777" w:rsidR="00137CE0" w:rsidRPr="00060FE2" w:rsidRDefault="00137CE0" w:rsidP="00806987">
      <w:pPr>
        <w:pStyle w:val="PlainText"/>
        <w:adjustRightInd w:val="0"/>
        <w:snapToGrid w:val="0"/>
        <w:spacing w:line="400" w:lineRule="exact"/>
        <w:rPr>
          <w:rFonts w:ascii="Times New Roman" w:eastAsia="方正仿宋_GBK" w:cs="Times New Roman"/>
          <w:sz w:val="28"/>
          <w:szCs w:val="28"/>
        </w:rPr>
      </w:pPr>
    </w:p>
    <w:p w14:paraId="61FD22FF" w14:textId="77777777" w:rsidR="00060FE2" w:rsidRDefault="00060FE2" w:rsidP="00806987">
      <w:pPr>
        <w:pStyle w:val="PlainText"/>
        <w:adjustRightInd w:val="0"/>
        <w:snapToGrid w:val="0"/>
        <w:spacing w:line="400" w:lineRule="exact"/>
        <w:rPr>
          <w:rFonts w:ascii="Times New Roman" w:eastAsia="方正仿宋_GBK" w:cs="Times New Roman"/>
          <w:sz w:val="28"/>
          <w:szCs w:val="28"/>
        </w:rPr>
      </w:pPr>
    </w:p>
    <w:p w14:paraId="47346DD9" w14:textId="77777777" w:rsidR="0012368B" w:rsidRDefault="0012368B" w:rsidP="00806987">
      <w:pPr>
        <w:pStyle w:val="PlainText"/>
        <w:adjustRightInd w:val="0"/>
        <w:snapToGrid w:val="0"/>
        <w:spacing w:line="400" w:lineRule="exact"/>
        <w:rPr>
          <w:rFonts w:ascii="Times New Roman" w:eastAsia="方正仿宋_GBK" w:cs="Times New Roman"/>
          <w:sz w:val="28"/>
          <w:szCs w:val="28"/>
        </w:rPr>
      </w:pPr>
    </w:p>
    <w:p w14:paraId="4166F62C" w14:textId="77777777" w:rsidR="0012368B" w:rsidRDefault="0012368B" w:rsidP="00806987">
      <w:pPr>
        <w:pStyle w:val="PlainText"/>
        <w:adjustRightInd w:val="0"/>
        <w:snapToGrid w:val="0"/>
        <w:spacing w:line="400" w:lineRule="exact"/>
        <w:rPr>
          <w:rFonts w:ascii="Times New Roman" w:eastAsia="方正仿宋_GBK" w:cs="Times New Roman"/>
          <w:sz w:val="28"/>
          <w:szCs w:val="28"/>
        </w:rPr>
      </w:pPr>
    </w:p>
    <w:p w14:paraId="25FED5BF" w14:textId="77777777" w:rsidR="0012368B" w:rsidRDefault="0012368B" w:rsidP="00806987">
      <w:pPr>
        <w:pStyle w:val="PlainText"/>
        <w:adjustRightInd w:val="0"/>
        <w:snapToGrid w:val="0"/>
        <w:spacing w:line="400" w:lineRule="exact"/>
        <w:rPr>
          <w:rFonts w:ascii="Times New Roman" w:eastAsia="方正仿宋_GBK" w:cs="Times New Roman"/>
          <w:sz w:val="28"/>
          <w:szCs w:val="28"/>
        </w:rPr>
      </w:pPr>
    </w:p>
    <w:p w14:paraId="3C5AB91C" w14:textId="77777777" w:rsidR="0012368B" w:rsidRDefault="0012368B" w:rsidP="00806987">
      <w:pPr>
        <w:pStyle w:val="PlainText"/>
        <w:adjustRightInd w:val="0"/>
        <w:snapToGrid w:val="0"/>
        <w:spacing w:line="400" w:lineRule="exact"/>
        <w:rPr>
          <w:rFonts w:ascii="Times New Roman" w:eastAsia="方正仿宋_GBK" w:cs="Times New Roman"/>
          <w:sz w:val="28"/>
          <w:szCs w:val="28"/>
        </w:rPr>
      </w:pPr>
    </w:p>
    <w:p w14:paraId="7F7C2DE7" w14:textId="77777777" w:rsidR="0012368B" w:rsidRDefault="0012368B" w:rsidP="00806987">
      <w:pPr>
        <w:pStyle w:val="PlainText"/>
        <w:adjustRightInd w:val="0"/>
        <w:snapToGrid w:val="0"/>
        <w:spacing w:line="400" w:lineRule="exact"/>
        <w:rPr>
          <w:rFonts w:ascii="Times New Roman" w:eastAsia="方正仿宋_GBK" w:cs="Times New Roman"/>
          <w:sz w:val="28"/>
          <w:szCs w:val="28"/>
        </w:rPr>
      </w:pPr>
    </w:p>
    <w:p w14:paraId="59F9E2BD" w14:textId="77777777" w:rsidR="0012368B" w:rsidRDefault="0012368B" w:rsidP="00806987">
      <w:pPr>
        <w:pStyle w:val="PlainText"/>
        <w:adjustRightInd w:val="0"/>
        <w:snapToGrid w:val="0"/>
        <w:spacing w:line="400" w:lineRule="exact"/>
        <w:rPr>
          <w:rFonts w:ascii="Times New Roman" w:eastAsia="方正仿宋_GBK" w:cs="Times New Roman"/>
          <w:sz w:val="28"/>
          <w:szCs w:val="28"/>
        </w:rPr>
      </w:pPr>
    </w:p>
    <w:p w14:paraId="155297DC" w14:textId="77777777" w:rsidR="0008033A" w:rsidRDefault="0008033A" w:rsidP="00806987">
      <w:pPr>
        <w:pStyle w:val="PlainText"/>
        <w:adjustRightInd w:val="0"/>
        <w:snapToGrid w:val="0"/>
        <w:spacing w:line="400" w:lineRule="exact"/>
        <w:rPr>
          <w:rFonts w:ascii="Times New Roman" w:eastAsia="方正仿宋_GBK" w:cs="Times New Roman"/>
          <w:sz w:val="28"/>
          <w:szCs w:val="28"/>
        </w:rPr>
      </w:pPr>
    </w:p>
    <w:p w14:paraId="1C989A2E" w14:textId="77777777" w:rsidR="0008033A" w:rsidRDefault="0008033A" w:rsidP="00806987">
      <w:pPr>
        <w:pStyle w:val="PlainText"/>
        <w:adjustRightInd w:val="0"/>
        <w:snapToGrid w:val="0"/>
        <w:spacing w:line="400" w:lineRule="exact"/>
        <w:rPr>
          <w:rFonts w:ascii="Times New Roman" w:eastAsia="方正仿宋_GBK" w:cs="Times New Roman"/>
          <w:sz w:val="28"/>
          <w:szCs w:val="28"/>
        </w:rPr>
      </w:pPr>
    </w:p>
    <w:p w14:paraId="255FA696" w14:textId="77777777" w:rsidR="0008033A" w:rsidRDefault="0008033A" w:rsidP="00806987">
      <w:pPr>
        <w:pStyle w:val="PlainText"/>
        <w:adjustRightInd w:val="0"/>
        <w:snapToGrid w:val="0"/>
        <w:spacing w:line="400" w:lineRule="exact"/>
        <w:rPr>
          <w:rFonts w:ascii="Times New Roman" w:eastAsia="方正仿宋_GBK" w:cs="Times New Roman"/>
          <w:sz w:val="28"/>
          <w:szCs w:val="28"/>
        </w:rPr>
      </w:pPr>
    </w:p>
    <w:p w14:paraId="61869418" w14:textId="77777777" w:rsidR="0008033A" w:rsidRDefault="0008033A" w:rsidP="00CC3ACE">
      <w:pPr>
        <w:pStyle w:val="PlainText"/>
        <w:adjustRightInd w:val="0"/>
        <w:snapToGrid w:val="0"/>
        <w:spacing w:line="400" w:lineRule="exact"/>
        <w:rPr>
          <w:rFonts w:ascii="Times New Roman" w:eastAsia="方正仿宋_GBK" w:cs="Times New Roman"/>
          <w:sz w:val="28"/>
          <w:szCs w:val="28"/>
        </w:rPr>
      </w:pPr>
    </w:p>
    <w:p w14:paraId="627C552F" w14:textId="77777777" w:rsidR="0012368B" w:rsidRPr="00137CE0" w:rsidRDefault="0012368B" w:rsidP="00CC3ACE">
      <w:pPr>
        <w:pStyle w:val="PlainText"/>
        <w:adjustRightInd w:val="0"/>
        <w:snapToGrid w:val="0"/>
        <w:spacing w:line="400" w:lineRule="exact"/>
        <w:rPr>
          <w:rFonts w:ascii="Times New Roman" w:eastAsia="方正仿宋_GBK" w:cs="Times New Roman"/>
          <w:sz w:val="28"/>
          <w:szCs w:val="28"/>
        </w:rPr>
      </w:pPr>
    </w:p>
    <w:tbl>
      <w:tblPr>
        <w:tblpPr w:leftFromText="180" w:rightFromText="180" w:vertAnchor="text" w:horzAnchor="margin" w:tblpY="159"/>
        <w:tblW w:w="8770" w:type="dxa"/>
        <w:tblLayout w:type="fixed"/>
        <w:tblCellMar>
          <w:left w:w="0" w:type="dxa"/>
          <w:right w:w="0" w:type="dxa"/>
        </w:tblCellMar>
        <w:tblLook w:val="0000" w:firstRow="0" w:lastRow="0" w:firstColumn="0" w:lastColumn="0" w:noHBand="0" w:noVBand="0"/>
      </w:tblPr>
      <w:tblGrid>
        <w:gridCol w:w="4395"/>
        <w:gridCol w:w="425"/>
        <w:gridCol w:w="3950"/>
      </w:tblGrid>
      <w:tr w:rsidR="0012368B" w14:paraId="1FA3E8E4" w14:textId="77777777" w:rsidTr="00B676BF">
        <w:trPr>
          <w:trHeight w:val="1334"/>
        </w:trPr>
        <w:tc>
          <w:tcPr>
            <w:tcW w:w="4395" w:type="dxa"/>
            <w:tcBorders>
              <w:top w:val="single" w:sz="4" w:space="0" w:color="auto"/>
            </w:tcBorders>
          </w:tcPr>
          <w:p w14:paraId="56DCD4D3" w14:textId="77777777" w:rsidR="0012368B" w:rsidRDefault="0012368B" w:rsidP="00CC3ACE">
            <w:pPr>
              <w:adjustRightInd w:val="0"/>
              <w:snapToGrid w:val="0"/>
              <w:spacing w:line="400" w:lineRule="exact"/>
              <w:jc w:val="center"/>
              <w:rPr>
                <w:rStyle w:val="Emphasis"/>
                <w:b/>
                <w:bCs/>
                <w:i w:val="0"/>
                <w:iCs w:val="0"/>
                <w:sz w:val="28"/>
                <w:szCs w:val="28"/>
                <w:shd w:val="clear" w:color="auto" w:fill="FFFFFF"/>
              </w:rPr>
            </w:pPr>
            <w:r>
              <w:rPr>
                <w:b/>
                <w:sz w:val="28"/>
                <w:szCs w:val="28"/>
              </w:rPr>
              <w:t>Representative of</w:t>
            </w:r>
          </w:p>
          <w:p w14:paraId="70DD79F1" w14:textId="34E62C37" w:rsidR="0012368B" w:rsidRDefault="00F67ECD" w:rsidP="00F67ECD">
            <w:pPr>
              <w:adjustRightInd w:val="0"/>
              <w:snapToGrid w:val="0"/>
              <w:spacing w:line="400" w:lineRule="exact"/>
              <w:jc w:val="center"/>
              <w:rPr>
                <w:sz w:val="28"/>
                <w:szCs w:val="28"/>
              </w:rPr>
            </w:pPr>
            <w:r>
              <w:rPr>
                <w:rStyle w:val="apple-converted-space"/>
                <w:b/>
                <w:bCs/>
                <w:sz w:val="28"/>
                <w:szCs w:val="28"/>
                <w:shd w:val="clear" w:color="auto" w:fill="FFFFFF"/>
              </w:rPr>
              <w:t>T</w:t>
            </w:r>
            <w:r>
              <w:rPr>
                <w:rStyle w:val="apple-converted-space"/>
                <w:rFonts w:hint="eastAsia"/>
                <w:b/>
                <w:bCs/>
                <w:sz w:val="28"/>
                <w:szCs w:val="28"/>
                <w:shd w:val="clear" w:color="auto" w:fill="FFFFFF"/>
              </w:rPr>
              <w:t>he Ministry of Agriculture and Rural Development of the Socialist Republic of Viet Nam</w:t>
            </w:r>
          </w:p>
        </w:tc>
        <w:tc>
          <w:tcPr>
            <w:tcW w:w="425" w:type="dxa"/>
          </w:tcPr>
          <w:p w14:paraId="7B9C03D7" w14:textId="77777777" w:rsidR="0012368B" w:rsidRDefault="0012368B" w:rsidP="00CC3ACE">
            <w:pPr>
              <w:adjustRightInd w:val="0"/>
              <w:snapToGrid w:val="0"/>
              <w:spacing w:line="400" w:lineRule="exact"/>
              <w:jc w:val="center"/>
              <w:rPr>
                <w:b/>
                <w:sz w:val="28"/>
                <w:szCs w:val="28"/>
              </w:rPr>
            </w:pPr>
          </w:p>
        </w:tc>
        <w:tc>
          <w:tcPr>
            <w:tcW w:w="3950" w:type="dxa"/>
            <w:tcBorders>
              <w:top w:val="single" w:sz="4" w:space="0" w:color="auto"/>
            </w:tcBorders>
          </w:tcPr>
          <w:p w14:paraId="2B4C4186" w14:textId="77777777" w:rsidR="0012368B" w:rsidRDefault="0012368B" w:rsidP="00CC3ACE">
            <w:pPr>
              <w:adjustRightInd w:val="0"/>
              <w:snapToGrid w:val="0"/>
              <w:spacing w:line="400" w:lineRule="exact"/>
              <w:jc w:val="center"/>
              <w:rPr>
                <w:rStyle w:val="Emphasis"/>
                <w:b/>
                <w:bCs/>
                <w:i w:val="0"/>
                <w:iCs w:val="0"/>
                <w:sz w:val="28"/>
                <w:szCs w:val="28"/>
                <w:shd w:val="clear" w:color="auto" w:fill="FFFFFF"/>
              </w:rPr>
            </w:pPr>
            <w:r>
              <w:rPr>
                <w:b/>
                <w:sz w:val="28"/>
                <w:szCs w:val="28"/>
              </w:rPr>
              <w:t>Representative of</w:t>
            </w:r>
          </w:p>
          <w:p w14:paraId="277A733E" w14:textId="559E4C69" w:rsidR="0012368B" w:rsidRDefault="00F67ECD" w:rsidP="00CC3ACE">
            <w:pPr>
              <w:adjustRightInd w:val="0"/>
              <w:snapToGrid w:val="0"/>
              <w:spacing w:line="400" w:lineRule="exact"/>
              <w:jc w:val="center"/>
              <w:rPr>
                <w:sz w:val="28"/>
                <w:szCs w:val="28"/>
              </w:rPr>
            </w:pPr>
            <w:r>
              <w:rPr>
                <w:rStyle w:val="Emphasis"/>
                <w:b/>
                <w:bCs/>
                <w:i w:val="0"/>
                <w:sz w:val="28"/>
                <w:szCs w:val="28"/>
                <w:shd w:val="clear" w:color="auto" w:fill="FFFFFF"/>
              </w:rPr>
              <w:t xml:space="preserve">General Administration of Customs </w:t>
            </w:r>
            <w:r>
              <w:rPr>
                <w:b/>
                <w:bCs/>
                <w:sz w:val="28"/>
                <w:szCs w:val="28"/>
              </w:rPr>
              <w:t>of the People’s Republic of China</w:t>
            </w:r>
          </w:p>
        </w:tc>
      </w:tr>
    </w:tbl>
    <w:p w14:paraId="6E2A44B9" w14:textId="77777777" w:rsidR="005A4011" w:rsidRDefault="005A4011" w:rsidP="00DD3E24">
      <w:pPr>
        <w:pStyle w:val="PlainText"/>
        <w:adjustRightInd w:val="0"/>
        <w:snapToGrid w:val="0"/>
        <w:spacing w:line="400" w:lineRule="exact"/>
        <w:jc w:val="left"/>
        <w:rPr>
          <w:rFonts w:ascii="Times New Roman" w:cs="Times New Roman"/>
          <w:sz w:val="24"/>
          <w:szCs w:val="24"/>
        </w:rPr>
      </w:pPr>
    </w:p>
    <w:p w14:paraId="669B5B80" w14:textId="77777777" w:rsidR="005A4011" w:rsidRPr="00E86064" w:rsidRDefault="005A4011" w:rsidP="00806987">
      <w:pPr>
        <w:pStyle w:val="PlainText"/>
        <w:adjustRightInd w:val="0"/>
        <w:snapToGrid w:val="0"/>
        <w:spacing w:line="400" w:lineRule="exact"/>
        <w:jc w:val="left"/>
        <w:rPr>
          <w:rFonts w:ascii="Times New Roman" w:cs="Times New Roman"/>
          <w:iCs/>
          <w:sz w:val="28"/>
          <w:szCs w:val="28"/>
        </w:rPr>
      </w:pPr>
      <w:r>
        <w:rPr>
          <w:rFonts w:ascii="Times New Roman" w:cs="Times New Roman"/>
          <w:sz w:val="24"/>
          <w:szCs w:val="24"/>
        </w:rPr>
        <w:br w:type="page"/>
      </w:r>
      <w:r w:rsidR="000C13B0" w:rsidRPr="00E86064">
        <w:rPr>
          <w:rFonts w:ascii="Times New Roman" w:cs="Times New Roman"/>
          <w:sz w:val="28"/>
          <w:szCs w:val="28"/>
        </w:rPr>
        <w:lastRenderedPageBreak/>
        <w:t>Annex</w:t>
      </w:r>
    </w:p>
    <w:p w14:paraId="711225B9" w14:textId="77777777" w:rsidR="002F38EE" w:rsidRDefault="002F38EE" w:rsidP="00806987">
      <w:pPr>
        <w:pStyle w:val="PlainText"/>
        <w:adjustRightInd w:val="0"/>
        <w:snapToGrid w:val="0"/>
        <w:spacing w:line="400" w:lineRule="exact"/>
        <w:jc w:val="center"/>
        <w:rPr>
          <w:rFonts w:ascii="Times New Roman" w:cs="Times New Roman"/>
          <w:b/>
          <w:bCs/>
          <w:caps/>
          <w:sz w:val="28"/>
          <w:szCs w:val="28"/>
        </w:rPr>
      </w:pPr>
    </w:p>
    <w:p w14:paraId="603E1D72" w14:textId="77777777" w:rsidR="005A4011" w:rsidRDefault="002F38EE" w:rsidP="00806987">
      <w:pPr>
        <w:pStyle w:val="PlainText"/>
        <w:adjustRightInd w:val="0"/>
        <w:snapToGrid w:val="0"/>
        <w:spacing w:line="400" w:lineRule="exact"/>
        <w:jc w:val="center"/>
        <w:rPr>
          <w:rFonts w:ascii="Times New Roman" w:cs="Times New Roman"/>
          <w:b/>
          <w:bCs/>
          <w:caps/>
          <w:sz w:val="28"/>
          <w:szCs w:val="28"/>
        </w:rPr>
      </w:pPr>
      <w:r>
        <w:rPr>
          <w:rFonts w:ascii="Times New Roman" w:cs="Times New Roman"/>
          <w:b/>
          <w:sz w:val="28"/>
          <w:szCs w:val="28"/>
        </w:rPr>
        <w:t>List of Quarantine Pests of Concern to China</w:t>
      </w:r>
      <w:r w:rsidDel="002F38EE">
        <w:rPr>
          <w:rFonts w:ascii="Times New Roman" w:cs="Times New Roman"/>
          <w:b/>
          <w:bCs/>
          <w:caps/>
          <w:sz w:val="28"/>
          <w:szCs w:val="28"/>
        </w:rPr>
        <w:t xml:space="preserve"> </w:t>
      </w:r>
    </w:p>
    <w:p w14:paraId="49FC8657" w14:textId="77777777" w:rsidR="002F38EE" w:rsidRDefault="002F38EE" w:rsidP="00806987">
      <w:pPr>
        <w:pStyle w:val="PlainText"/>
        <w:adjustRightInd w:val="0"/>
        <w:snapToGrid w:val="0"/>
        <w:spacing w:line="400" w:lineRule="exact"/>
        <w:jc w:val="center"/>
        <w:rPr>
          <w:rFonts w:ascii="Times New Roman" w:cs="Times New Roman"/>
          <w:b/>
          <w:bCs/>
          <w:caps/>
          <w:sz w:val="28"/>
          <w:szCs w:val="28"/>
        </w:rPr>
      </w:pPr>
    </w:p>
    <w:p w14:paraId="77BA8EF8" w14:textId="77777777" w:rsidR="005A4011" w:rsidRPr="00E86064" w:rsidRDefault="002F38EE" w:rsidP="00DD3E24">
      <w:pPr>
        <w:pStyle w:val="PlainText"/>
        <w:adjustRightInd w:val="0"/>
        <w:snapToGrid w:val="0"/>
        <w:spacing w:line="400" w:lineRule="exact"/>
        <w:rPr>
          <w:rFonts w:ascii="Times New Roman" w:eastAsia="方正仿宋_GBK" w:cs="Times New Roman"/>
          <w:i/>
          <w:sz w:val="28"/>
          <w:szCs w:val="28"/>
        </w:rPr>
      </w:pPr>
      <w:r w:rsidRPr="00E86064">
        <w:rPr>
          <w:rFonts w:ascii="Times New Roman" w:eastAsia="方正仿宋_GBK" w:cs="Times New Roman"/>
          <w:sz w:val="28"/>
          <w:szCs w:val="28"/>
        </w:rPr>
        <w:t xml:space="preserve">1. </w:t>
      </w:r>
      <w:proofErr w:type="spellStart"/>
      <w:r w:rsidR="005A4011" w:rsidRPr="00E86064">
        <w:rPr>
          <w:rFonts w:ascii="Times New Roman" w:eastAsia="方正仿宋_GBK" w:cs="Times New Roman"/>
          <w:i/>
          <w:sz w:val="28"/>
          <w:szCs w:val="28"/>
        </w:rPr>
        <w:t>Bactrocera</w:t>
      </w:r>
      <w:proofErr w:type="spellEnd"/>
      <w:r w:rsidR="005A4011" w:rsidRPr="00E86064">
        <w:rPr>
          <w:rFonts w:ascii="Times New Roman" w:eastAsia="方正仿宋_GBK" w:cs="Times New Roman"/>
          <w:i/>
          <w:sz w:val="28"/>
          <w:szCs w:val="28"/>
        </w:rPr>
        <w:t xml:space="preserve"> </w:t>
      </w:r>
      <w:proofErr w:type="spellStart"/>
      <w:r w:rsidR="005A4011" w:rsidRPr="00E86064">
        <w:rPr>
          <w:rFonts w:ascii="Times New Roman" w:eastAsia="方正仿宋_GBK" w:cs="Times New Roman"/>
          <w:i/>
          <w:sz w:val="28"/>
          <w:szCs w:val="28"/>
        </w:rPr>
        <w:t>correcta</w:t>
      </w:r>
      <w:proofErr w:type="spellEnd"/>
    </w:p>
    <w:p w14:paraId="4B0BB85A" w14:textId="77777777" w:rsidR="00E86064" w:rsidRPr="00E86064" w:rsidRDefault="002F38EE" w:rsidP="00806987">
      <w:pPr>
        <w:pStyle w:val="PlainText"/>
        <w:adjustRightInd w:val="0"/>
        <w:snapToGrid w:val="0"/>
        <w:spacing w:line="400" w:lineRule="exact"/>
        <w:rPr>
          <w:rFonts w:ascii="Times New Roman" w:eastAsia="方正仿宋_GBK" w:cs="Times New Roman"/>
          <w:sz w:val="28"/>
          <w:szCs w:val="28"/>
        </w:rPr>
      </w:pPr>
      <w:r w:rsidRPr="00E86064">
        <w:rPr>
          <w:rFonts w:ascii="Times New Roman" w:eastAsia="方正仿宋_GBK" w:cs="Times New Roman"/>
          <w:sz w:val="28"/>
          <w:szCs w:val="28"/>
        </w:rPr>
        <w:t xml:space="preserve">2. </w:t>
      </w:r>
      <w:proofErr w:type="spellStart"/>
      <w:r w:rsidR="00E86064" w:rsidRPr="00E86064">
        <w:rPr>
          <w:rFonts w:ascii="Times New Roman" w:eastAsia="方正仿宋_GBK" w:cs="Times New Roman"/>
          <w:i/>
          <w:kern w:val="0"/>
          <w:sz w:val="28"/>
          <w:szCs w:val="28"/>
        </w:rPr>
        <w:t>Dysmicoccus</w:t>
      </w:r>
      <w:proofErr w:type="spellEnd"/>
      <w:r w:rsidR="00E86064" w:rsidRPr="00E86064">
        <w:rPr>
          <w:rFonts w:ascii="Times New Roman" w:eastAsia="方正仿宋_GBK" w:cs="Times New Roman"/>
          <w:i/>
          <w:kern w:val="0"/>
          <w:sz w:val="28"/>
          <w:szCs w:val="28"/>
        </w:rPr>
        <w:t xml:space="preserve"> </w:t>
      </w:r>
      <w:proofErr w:type="spellStart"/>
      <w:r w:rsidR="00E86064" w:rsidRPr="00E86064">
        <w:rPr>
          <w:rFonts w:ascii="Times New Roman" w:eastAsia="方正仿宋_GBK" w:cs="Times New Roman"/>
          <w:i/>
          <w:kern w:val="0"/>
          <w:sz w:val="28"/>
          <w:szCs w:val="28"/>
        </w:rPr>
        <w:t>neobrevipes</w:t>
      </w:r>
      <w:proofErr w:type="spellEnd"/>
    </w:p>
    <w:p w14:paraId="1BAC4311" w14:textId="77777777" w:rsidR="005A4011" w:rsidRPr="00E86064" w:rsidRDefault="00E86064" w:rsidP="00806987">
      <w:pPr>
        <w:pStyle w:val="PlainText"/>
        <w:adjustRightInd w:val="0"/>
        <w:snapToGrid w:val="0"/>
        <w:spacing w:line="400" w:lineRule="exact"/>
        <w:rPr>
          <w:rFonts w:ascii="Times New Roman" w:eastAsia="方正仿宋_GBK" w:cs="Times New Roman"/>
          <w:i/>
          <w:sz w:val="28"/>
          <w:szCs w:val="28"/>
        </w:rPr>
      </w:pPr>
      <w:r w:rsidRPr="00E86064">
        <w:rPr>
          <w:rFonts w:ascii="Times New Roman" w:eastAsia="方正仿宋_GBK" w:cs="Times New Roman"/>
          <w:sz w:val="28"/>
          <w:szCs w:val="28"/>
        </w:rPr>
        <w:t>3.</w:t>
      </w:r>
      <w:r w:rsidRPr="00E86064">
        <w:rPr>
          <w:rFonts w:ascii="Times New Roman" w:eastAsia="方正仿宋_GBK" w:cs="Times New Roman"/>
          <w:i/>
          <w:sz w:val="28"/>
          <w:szCs w:val="28"/>
        </w:rPr>
        <w:t xml:space="preserve"> </w:t>
      </w:r>
      <w:proofErr w:type="spellStart"/>
      <w:r w:rsidR="005A4011" w:rsidRPr="00E86064">
        <w:rPr>
          <w:rFonts w:ascii="Times New Roman" w:eastAsia="方正仿宋_GBK" w:cs="Times New Roman"/>
          <w:i/>
          <w:sz w:val="28"/>
          <w:szCs w:val="28"/>
        </w:rPr>
        <w:t>Planococcus</w:t>
      </w:r>
      <w:proofErr w:type="spellEnd"/>
      <w:r w:rsidR="005A4011" w:rsidRPr="00E86064">
        <w:rPr>
          <w:rFonts w:ascii="Times New Roman" w:eastAsia="方正仿宋_GBK" w:cs="Times New Roman"/>
          <w:i/>
          <w:sz w:val="28"/>
          <w:szCs w:val="28"/>
        </w:rPr>
        <w:t xml:space="preserve"> minor</w:t>
      </w:r>
    </w:p>
    <w:p w14:paraId="3A95AC02" w14:textId="77777777" w:rsidR="00E86064" w:rsidRPr="00E86064" w:rsidRDefault="00E86064" w:rsidP="00806987">
      <w:pPr>
        <w:pStyle w:val="PlainText"/>
        <w:adjustRightInd w:val="0"/>
        <w:snapToGrid w:val="0"/>
        <w:spacing w:line="400" w:lineRule="exact"/>
        <w:rPr>
          <w:rFonts w:ascii="Times New Roman" w:eastAsia="方正仿宋_GBK" w:cs="Times New Roman"/>
          <w:i/>
          <w:sz w:val="28"/>
          <w:szCs w:val="28"/>
        </w:rPr>
      </w:pPr>
      <w:r w:rsidRPr="00E86064">
        <w:rPr>
          <w:rFonts w:ascii="Times New Roman" w:eastAsia="方正仿宋_GBK" w:cs="Times New Roman"/>
          <w:sz w:val="28"/>
          <w:szCs w:val="28"/>
        </w:rPr>
        <w:t xml:space="preserve">4. </w:t>
      </w:r>
      <w:proofErr w:type="spellStart"/>
      <w:r w:rsidRPr="00E86064">
        <w:rPr>
          <w:rFonts w:ascii="Times New Roman" w:eastAsia="方正仿宋_GBK" w:cs="Times New Roman"/>
          <w:i/>
          <w:sz w:val="28"/>
          <w:szCs w:val="28"/>
        </w:rPr>
        <w:t>Planococus</w:t>
      </w:r>
      <w:proofErr w:type="spellEnd"/>
      <w:r w:rsidRPr="00E86064">
        <w:rPr>
          <w:rFonts w:ascii="Times New Roman" w:eastAsia="方正仿宋_GBK" w:cs="Times New Roman"/>
          <w:i/>
          <w:sz w:val="28"/>
          <w:szCs w:val="28"/>
        </w:rPr>
        <w:t xml:space="preserve"> </w:t>
      </w:r>
      <w:proofErr w:type="spellStart"/>
      <w:r w:rsidRPr="00E86064">
        <w:rPr>
          <w:rFonts w:ascii="Times New Roman" w:eastAsia="方正仿宋_GBK" w:cs="Times New Roman"/>
          <w:i/>
          <w:sz w:val="28"/>
          <w:szCs w:val="28"/>
        </w:rPr>
        <w:t>lilacinus</w:t>
      </w:r>
      <w:proofErr w:type="spellEnd"/>
    </w:p>
    <w:p w14:paraId="1AF4917C" w14:textId="77777777" w:rsidR="00E86064" w:rsidRPr="00E86064" w:rsidRDefault="00E86064" w:rsidP="00806987">
      <w:pPr>
        <w:pStyle w:val="PlainText"/>
        <w:adjustRightInd w:val="0"/>
        <w:snapToGrid w:val="0"/>
        <w:spacing w:line="400" w:lineRule="exact"/>
        <w:rPr>
          <w:rFonts w:ascii="Times New Roman" w:eastAsia="方正仿宋_GBK" w:cs="Times New Roman"/>
          <w:i/>
          <w:sz w:val="28"/>
          <w:szCs w:val="28"/>
        </w:rPr>
      </w:pPr>
      <w:r w:rsidRPr="00E86064">
        <w:rPr>
          <w:rFonts w:ascii="Times New Roman" w:eastAsia="方正仿宋_GBK" w:cs="Times New Roman"/>
          <w:sz w:val="28"/>
          <w:szCs w:val="28"/>
        </w:rPr>
        <w:t>5.</w:t>
      </w:r>
      <w:r>
        <w:rPr>
          <w:rFonts w:ascii="Times New Roman" w:eastAsia="方正仿宋_GBK" w:cs="Times New Roman"/>
          <w:sz w:val="28"/>
          <w:szCs w:val="28"/>
        </w:rPr>
        <w:t xml:space="preserve"> </w:t>
      </w:r>
      <w:proofErr w:type="spellStart"/>
      <w:r w:rsidRPr="00E86064">
        <w:rPr>
          <w:rFonts w:ascii="Times New Roman" w:eastAsia="方正仿宋_GBK" w:cs="Times New Roman"/>
          <w:i/>
          <w:sz w:val="28"/>
          <w:szCs w:val="28"/>
        </w:rPr>
        <w:t>Pseudococcus</w:t>
      </w:r>
      <w:proofErr w:type="spellEnd"/>
      <w:r w:rsidRPr="00E86064">
        <w:rPr>
          <w:rFonts w:ascii="Times New Roman" w:eastAsia="方正仿宋_GBK" w:cs="Times New Roman"/>
          <w:i/>
          <w:sz w:val="28"/>
          <w:szCs w:val="28"/>
        </w:rPr>
        <w:t xml:space="preserve"> </w:t>
      </w:r>
      <w:proofErr w:type="spellStart"/>
      <w:r w:rsidRPr="00E86064">
        <w:rPr>
          <w:rFonts w:ascii="Times New Roman" w:eastAsia="方正仿宋_GBK" w:cs="Times New Roman"/>
          <w:i/>
          <w:sz w:val="28"/>
          <w:szCs w:val="28"/>
        </w:rPr>
        <w:t>jackbeardsleyi</w:t>
      </w:r>
      <w:proofErr w:type="spellEnd"/>
    </w:p>
    <w:p w14:paraId="337E03D6" w14:textId="77777777" w:rsidR="005A4011" w:rsidRPr="00E86064" w:rsidRDefault="00E86064" w:rsidP="00E86064">
      <w:pPr>
        <w:pStyle w:val="PlainText"/>
        <w:adjustRightInd w:val="0"/>
        <w:snapToGrid w:val="0"/>
        <w:spacing w:line="400" w:lineRule="exact"/>
        <w:rPr>
          <w:rFonts w:ascii="Times New Roman" w:eastAsia="方正仿宋_GBK" w:cs="Times New Roman"/>
          <w:sz w:val="28"/>
          <w:szCs w:val="28"/>
        </w:rPr>
      </w:pPr>
      <w:r w:rsidRPr="00E86064">
        <w:rPr>
          <w:rFonts w:ascii="Times New Roman" w:cs="Times New Roman"/>
          <w:sz w:val="28"/>
          <w:szCs w:val="28"/>
          <w:lang w:val="fi-FI"/>
        </w:rPr>
        <w:t xml:space="preserve">6. </w:t>
      </w:r>
      <w:r w:rsidRPr="00E86064">
        <w:rPr>
          <w:rFonts w:ascii="Times New Roman" w:cs="Times New Roman"/>
          <w:i/>
          <w:sz w:val="28"/>
          <w:szCs w:val="28"/>
          <w:lang w:val="fi-FI"/>
        </w:rPr>
        <w:t>Exallomochlus hispidus</w:t>
      </w:r>
    </w:p>
    <w:sectPr w:rsidR="005A4011" w:rsidRPr="00E86064" w:rsidSect="00806987">
      <w:footerReference w:type="even" r:id="rId8"/>
      <w:footerReference w:type="default" r:id="rId9"/>
      <w:pgSz w:w="11907" w:h="16840"/>
      <w:pgMar w:top="567" w:right="1418" w:bottom="567" w:left="1701" w:header="851" w:footer="130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FF5DB" w14:textId="77777777" w:rsidR="005327C8" w:rsidRDefault="005327C8">
      <w:r>
        <w:separator/>
      </w:r>
    </w:p>
  </w:endnote>
  <w:endnote w:type="continuationSeparator" w:id="0">
    <w:p w14:paraId="62A89594" w14:textId="77777777" w:rsidR="005327C8" w:rsidRDefault="0053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方正小标宋_GBK">
    <w:altName w:val="Microsoft YaHei"/>
    <w:charset w:val="86"/>
    <w:family w:val="script"/>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方正仿宋_GBK">
    <w:altName w:val="Microsoft YaHei"/>
    <w:charset w:val="86"/>
    <w:family w:val="script"/>
    <w:pitch w:val="fixed"/>
    <w:sig w:usb0="00000001" w:usb1="080E0000" w:usb2="00000010" w:usb3="00000000" w:csb0="00040000" w:csb1="00000000"/>
  </w:font>
  <w:font w:name="方正仿宋简体">
    <w:altName w:val="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55E8" w14:textId="77777777" w:rsidR="005A4011" w:rsidRDefault="005A4011">
    <w:pPr>
      <w:pStyle w:val="Footer"/>
      <w:framePr w:wrap="around" w:vAnchor="text" w:hAnchor="margin" w:xAlign="center" w:y="1"/>
      <w:rPr>
        <w:rStyle w:val="PageNumber"/>
      </w:rPr>
    </w:pPr>
    <w:r>
      <w:rPr>
        <w:rStyle w:val="PageNumber"/>
      </w:rPr>
      <w:fldChar w:fldCharType="begin"/>
    </w:r>
    <w:r>
      <w:rPr>
        <w:rStyle w:val="PageNumber"/>
      </w:rPr>
      <w:instrText>Page</w:instrText>
    </w:r>
    <w:r>
      <w:fldChar w:fldCharType="separate"/>
    </w:r>
    <w:r>
      <w:rPr>
        <w:rStyle w:val="PageNumber"/>
      </w:rPr>
      <w:t>- 1 -</w:t>
    </w:r>
    <w:r>
      <w:fldChar w:fldCharType="end"/>
    </w:r>
  </w:p>
  <w:p w14:paraId="5C3A98F8" w14:textId="77777777" w:rsidR="005A4011" w:rsidRDefault="005A40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F37D" w14:textId="77777777" w:rsidR="005A4011" w:rsidRPr="00AD1D59" w:rsidRDefault="00C7433E" w:rsidP="00806987">
    <w:pPr>
      <w:pStyle w:val="Footer"/>
      <w:jc w:val="center"/>
      <w:rPr>
        <w:sz w:val="24"/>
        <w:szCs w:val="24"/>
      </w:rPr>
    </w:pPr>
    <w:r w:rsidRPr="00AD1D59">
      <w:rPr>
        <w:sz w:val="24"/>
        <w:szCs w:val="24"/>
      </w:rPr>
      <w:fldChar w:fldCharType="begin"/>
    </w:r>
    <w:r w:rsidRPr="00AD1D59">
      <w:rPr>
        <w:sz w:val="24"/>
        <w:szCs w:val="24"/>
      </w:rPr>
      <w:instrText>PAGE   \* MERGEFORMAT</w:instrText>
    </w:r>
    <w:r w:rsidRPr="00AD1D59">
      <w:rPr>
        <w:sz w:val="24"/>
        <w:szCs w:val="24"/>
      </w:rPr>
      <w:fldChar w:fldCharType="separate"/>
    </w:r>
    <w:r w:rsidR="00B676BF" w:rsidRPr="00B676BF">
      <w:rPr>
        <w:noProof/>
        <w:sz w:val="24"/>
        <w:szCs w:val="24"/>
        <w:lang w:val="zh-CN"/>
      </w:rPr>
      <w:t>5</w:t>
    </w:r>
    <w:r w:rsidRPr="00AD1D59">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6C418" w14:textId="77777777" w:rsidR="005327C8" w:rsidRDefault="005327C8">
      <w:r>
        <w:separator/>
      </w:r>
    </w:p>
  </w:footnote>
  <w:footnote w:type="continuationSeparator" w:id="0">
    <w:p w14:paraId="5D421AC2" w14:textId="77777777" w:rsidR="005327C8" w:rsidRDefault="00532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BC8636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FFFF7C"/>
    <w:multiLevelType w:val="singleLevel"/>
    <w:tmpl w:val="CA7EDA06"/>
    <w:lvl w:ilvl="0">
      <w:start w:val="1"/>
      <w:numFmt w:val="decimal"/>
      <w:lvlText w:val="%1."/>
      <w:lvlJc w:val="left"/>
      <w:pPr>
        <w:tabs>
          <w:tab w:val="num" w:pos="2040"/>
        </w:tabs>
        <w:ind w:left="2040" w:hanging="360"/>
      </w:pPr>
    </w:lvl>
  </w:abstractNum>
  <w:abstractNum w:abstractNumId="2" w15:restartNumberingAfterBreak="0">
    <w:nsid w:val="0FFFFF7D"/>
    <w:multiLevelType w:val="singleLevel"/>
    <w:tmpl w:val="B02AE17A"/>
    <w:lvl w:ilvl="0">
      <w:start w:val="1"/>
      <w:numFmt w:val="decimal"/>
      <w:lvlText w:val="%1."/>
      <w:lvlJc w:val="left"/>
      <w:pPr>
        <w:tabs>
          <w:tab w:val="num" w:pos="1620"/>
        </w:tabs>
        <w:ind w:left="1620" w:hanging="360"/>
      </w:pPr>
    </w:lvl>
  </w:abstractNum>
  <w:abstractNum w:abstractNumId="3" w15:restartNumberingAfterBreak="0">
    <w:nsid w:val="0FFFFF7E"/>
    <w:multiLevelType w:val="singleLevel"/>
    <w:tmpl w:val="8F7894F4"/>
    <w:lvl w:ilvl="0">
      <w:start w:val="1"/>
      <w:numFmt w:val="decimal"/>
      <w:lvlText w:val="%1."/>
      <w:lvlJc w:val="left"/>
      <w:pPr>
        <w:tabs>
          <w:tab w:val="num" w:pos="1200"/>
        </w:tabs>
        <w:ind w:left="1200" w:hanging="360"/>
      </w:pPr>
    </w:lvl>
  </w:abstractNum>
  <w:abstractNum w:abstractNumId="4" w15:restartNumberingAfterBreak="0">
    <w:nsid w:val="0FFFFF7F"/>
    <w:multiLevelType w:val="singleLevel"/>
    <w:tmpl w:val="D40A10FA"/>
    <w:lvl w:ilvl="0">
      <w:start w:val="1"/>
      <w:numFmt w:val="decimal"/>
      <w:lvlText w:val="%1."/>
      <w:lvlJc w:val="left"/>
      <w:pPr>
        <w:tabs>
          <w:tab w:val="num" w:pos="780"/>
        </w:tabs>
        <w:ind w:left="780" w:hanging="360"/>
      </w:pPr>
    </w:lvl>
  </w:abstractNum>
  <w:abstractNum w:abstractNumId="5" w15:restartNumberingAfterBreak="0">
    <w:nsid w:val="0FFFFF80"/>
    <w:multiLevelType w:val="singleLevel"/>
    <w:tmpl w:val="C8A62F26"/>
    <w:lvl w:ilvl="0">
      <w:start w:val="1"/>
      <w:numFmt w:val="bullet"/>
      <w:lvlText w:val=""/>
      <w:lvlJc w:val="left"/>
      <w:pPr>
        <w:tabs>
          <w:tab w:val="num" w:pos="2040"/>
        </w:tabs>
        <w:ind w:left="2040" w:hanging="360"/>
      </w:pPr>
      <w:rPr>
        <w:rFonts w:ascii="Wingdings" w:hAnsi="Wingdings" w:hint="default"/>
      </w:rPr>
    </w:lvl>
  </w:abstractNum>
  <w:abstractNum w:abstractNumId="6" w15:restartNumberingAfterBreak="0">
    <w:nsid w:val="0FFFFF81"/>
    <w:multiLevelType w:val="singleLevel"/>
    <w:tmpl w:val="17FC843A"/>
    <w:lvl w:ilvl="0">
      <w:start w:val="1"/>
      <w:numFmt w:val="bullet"/>
      <w:lvlText w:val=""/>
      <w:lvlJc w:val="left"/>
      <w:pPr>
        <w:tabs>
          <w:tab w:val="num" w:pos="1620"/>
        </w:tabs>
        <w:ind w:left="1620" w:hanging="360"/>
      </w:pPr>
      <w:rPr>
        <w:rFonts w:ascii="Wingdings" w:hAnsi="Wingdings" w:hint="default"/>
      </w:rPr>
    </w:lvl>
  </w:abstractNum>
  <w:abstractNum w:abstractNumId="7" w15:restartNumberingAfterBreak="0">
    <w:nsid w:val="0FFFFF82"/>
    <w:multiLevelType w:val="singleLevel"/>
    <w:tmpl w:val="4F3C2F0C"/>
    <w:lvl w:ilvl="0">
      <w:start w:val="1"/>
      <w:numFmt w:val="bullet"/>
      <w:lvlText w:val=""/>
      <w:lvlJc w:val="left"/>
      <w:pPr>
        <w:tabs>
          <w:tab w:val="num" w:pos="1200"/>
        </w:tabs>
        <w:ind w:left="1200" w:hanging="360"/>
      </w:pPr>
      <w:rPr>
        <w:rFonts w:ascii="Wingdings" w:hAnsi="Wingdings" w:hint="default"/>
      </w:rPr>
    </w:lvl>
  </w:abstractNum>
  <w:abstractNum w:abstractNumId="8" w15:restartNumberingAfterBreak="0">
    <w:nsid w:val="0FFFFF83"/>
    <w:multiLevelType w:val="singleLevel"/>
    <w:tmpl w:val="3A28A444"/>
    <w:lvl w:ilvl="0">
      <w:start w:val="1"/>
      <w:numFmt w:val="bullet"/>
      <w:lvlText w:val=""/>
      <w:lvlJc w:val="left"/>
      <w:pPr>
        <w:tabs>
          <w:tab w:val="num" w:pos="780"/>
        </w:tabs>
        <w:ind w:left="780" w:hanging="360"/>
      </w:pPr>
      <w:rPr>
        <w:rFonts w:ascii="Wingdings" w:hAnsi="Wingdings" w:hint="default"/>
      </w:rPr>
    </w:lvl>
  </w:abstractNum>
  <w:abstractNum w:abstractNumId="9" w15:restartNumberingAfterBreak="0">
    <w:nsid w:val="0FFFFF88"/>
    <w:multiLevelType w:val="singleLevel"/>
    <w:tmpl w:val="519C1F1A"/>
    <w:lvl w:ilvl="0">
      <w:start w:val="1"/>
      <w:numFmt w:val="decimal"/>
      <w:lvlText w:val="%1."/>
      <w:lvlJc w:val="left"/>
      <w:pPr>
        <w:tabs>
          <w:tab w:val="num" w:pos="360"/>
        </w:tabs>
        <w:ind w:left="360" w:hanging="360"/>
      </w:pPr>
    </w:lvl>
  </w:abstractNum>
  <w:abstractNum w:abstractNumId="10" w15:restartNumberingAfterBreak="0">
    <w:nsid w:val="0FFFFF89"/>
    <w:multiLevelType w:val="singleLevel"/>
    <w:tmpl w:val="9EEA040C"/>
    <w:lvl w:ilvl="0">
      <w:start w:val="1"/>
      <w:numFmt w:val="bullet"/>
      <w:lvlText w:val=""/>
      <w:lvlJc w:val="left"/>
      <w:pPr>
        <w:tabs>
          <w:tab w:val="num" w:pos="360"/>
        </w:tabs>
        <w:ind w:left="360" w:hanging="360"/>
      </w:pPr>
      <w:rPr>
        <w:rFonts w:ascii="Wingdings" w:hAnsi="Wingdings" w:hint="default"/>
      </w:rPr>
    </w:lvl>
  </w:abstractNum>
  <w:num w:numId="1" w16cid:durableId="630213846">
    <w:abstractNumId w:val="1"/>
  </w:num>
  <w:num w:numId="2" w16cid:durableId="1400010263">
    <w:abstractNumId w:val="2"/>
  </w:num>
  <w:num w:numId="3" w16cid:durableId="1839272424">
    <w:abstractNumId w:val="3"/>
  </w:num>
  <w:num w:numId="4" w16cid:durableId="1705784670">
    <w:abstractNumId w:val="4"/>
  </w:num>
  <w:num w:numId="5" w16cid:durableId="1933780520">
    <w:abstractNumId w:val="5"/>
  </w:num>
  <w:num w:numId="6" w16cid:durableId="1605648431">
    <w:abstractNumId w:val="6"/>
  </w:num>
  <w:num w:numId="7" w16cid:durableId="1265530756">
    <w:abstractNumId w:val="7"/>
  </w:num>
  <w:num w:numId="8" w16cid:durableId="308941173">
    <w:abstractNumId w:val="8"/>
  </w:num>
  <w:num w:numId="9" w16cid:durableId="1919096134">
    <w:abstractNumId w:val="9"/>
  </w:num>
  <w:num w:numId="10" w16cid:durableId="512307508">
    <w:abstractNumId w:val="10"/>
  </w:num>
  <w:num w:numId="11" w16cid:durableId="116189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Normal"/>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00"/>
    <w:rsid w:val="00010C5C"/>
    <w:rsid w:val="00060FE2"/>
    <w:rsid w:val="00065BDF"/>
    <w:rsid w:val="0008033A"/>
    <w:rsid w:val="00090E3D"/>
    <w:rsid w:val="000C13B0"/>
    <w:rsid w:val="0012368B"/>
    <w:rsid w:val="00137CE0"/>
    <w:rsid w:val="001455D9"/>
    <w:rsid w:val="0015427F"/>
    <w:rsid w:val="00164935"/>
    <w:rsid w:val="00164F8D"/>
    <w:rsid w:val="00174E00"/>
    <w:rsid w:val="001764EA"/>
    <w:rsid w:val="001A05CE"/>
    <w:rsid w:val="001F6DE9"/>
    <w:rsid w:val="002079BA"/>
    <w:rsid w:val="0022562D"/>
    <w:rsid w:val="00231D52"/>
    <w:rsid w:val="002611AA"/>
    <w:rsid w:val="002F38EE"/>
    <w:rsid w:val="00306124"/>
    <w:rsid w:val="00311347"/>
    <w:rsid w:val="00315FA8"/>
    <w:rsid w:val="0033130C"/>
    <w:rsid w:val="003320B2"/>
    <w:rsid w:val="003429DF"/>
    <w:rsid w:val="0038326C"/>
    <w:rsid w:val="00391AFD"/>
    <w:rsid w:val="003A3D30"/>
    <w:rsid w:val="003F6099"/>
    <w:rsid w:val="00403458"/>
    <w:rsid w:val="00414748"/>
    <w:rsid w:val="004651AF"/>
    <w:rsid w:val="004A7839"/>
    <w:rsid w:val="004E1877"/>
    <w:rsid w:val="005327C8"/>
    <w:rsid w:val="00547411"/>
    <w:rsid w:val="005776F5"/>
    <w:rsid w:val="005A4011"/>
    <w:rsid w:val="006477B0"/>
    <w:rsid w:val="00692A69"/>
    <w:rsid w:val="006C2A73"/>
    <w:rsid w:val="00731EB6"/>
    <w:rsid w:val="00750AB3"/>
    <w:rsid w:val="00755DBF"/>
    <w:rsid w:val="00763C80"/>
    <w:rsid w:val="00776C7D"/>
    <w:rsid w:val="007B1C7F"/>
    <w:rsid w:val="007B738A"/>
    <w:rsid w:val="007F06B1"/>
    <w:rsid w:val="007F5677"/>
    <w:rsid w:val="00802D28"/>
    <w:rsid w:val="00806987"/>
    <w:rsid w:val="008214F2"/>
    <w:rsid w:val="0086610F"/>
    <w:rsid w:val="00883025"/>
    <w:rsid w:val="00885756"/>
    <w:rsid w:val="008A07D5"/>
    <w:rsid w:val="008B4BBA"/>
    <w:rsid w:val="008D6F91"/>
    <w:rsid w:val="00901648"/>
    <w:rsid w:val="00905E04"/>
    <w:rsid w:val="00945D13"/>
    <w:rsid w:val="00946100"/>
    <w:rsid w:val="009A3EB3"/>
    <w:rsid w:val="009C0D28"/>
    <w:rsid w:val="009D1CD8"/>
    <w:rsid w:val="00A17731"/>
    <w:rsid w:val="00AD1D59"/>
    <w:rsid w:val="00AD74AE"/>
    <w:rsid w:val="00B676BF"/>
    <w:rsid w:val="00B864F3"/>
    <w:rsid w:val="00C07801"/>
    <w:rsid w:val="00C227B9"/>
    <w:rsid w:val="00C27C0F"/>
    <w:rsid w:val="00C41506"/>
    <w:rsid w:val="00C7433E"/>
    <w:rsid w:val="00CB0D87"/>
    <w:rsid w:val="00CC090B"/>
    <w:rsid w:val="00CC3ACE"/>
    <w:rsid w:val="00CE04A8"/>
    <w:rsid w:val="00CF7121"/>
    <w:rsid w:val="00CF7154"/>
    <w:rsid w:val="00D35DCA"/>
    <w:rsid w:val="00D74391"/>
    <w:rsid w:val="00DA6A12"/>
    <w:rsid w:val="00DD24BE"/>
    <w:rsid w:val="00DD2A0E"/>
    <w:rsid w:val="00DD3E24"/>
    <w:rsid w:val="00E43F4D"/>
    <w:rsid w:val="00E86064"/>
    <w:rsid w:val="00EA53FB"/>
    <w:rsid w:val="00EF5D5D"/>
    <w:rsid w:val="00F02BAA"/>
    <w:rsid w:val="00F66EEA"/>
    <w:rsid w:val="00F67ECD"/>
    <w:rsid w:val="00FE0E78"/>
    <w:rsid w:val="00FE513D"/>
    <w:rsid w:val="00FE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2B1874"/>
  <w15:docId w15:val="{CEED95FD-FC0C-4C7D-9DC2-8A4C8B39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方正小标宋_GBK"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eastAsia="SimSu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SimSun" w:cs="Courier New"/>
      <w:szCs w:val="21"/>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styleId="PageNumber">
    <w:name w:val="page number"/>
    <w:basedOn w:val="DefaultParagraphFont"/>
  </w:style>
  <w:style w:type="character" w:styleId="Emphasis">
    <w:name w:val="Emphasis"/>
    <w:qFormat/>
    <w:rPr>
      <w:i/>
      <w:iCs/>
    </w:rPr>
  </w:style>
  <w:style w:type="paragraph" w:customStyle="1" w:styleId="7610">
    <w:name w:val="样式 76 10 磅"/>
    <w:pPr>
      <w:widowControl w:val="0"/>
      <w:jc w:val="both"/>
    </w:pPr>
    <w:rPr>
      <w:rFonts w:eastAsia="SimSun"/>
      <w:kern w:val="2"/>
      <w:sz w:val="21"/>
      <w:szCs w:val="24"/>
    </w:rPr>
  </w:style>
  <w:style w:type="paragraph" w:customStyle="1" w:styleId="1011">
    <w:name w:val="样式 10 11 磅"/>
    <w:pPr>
      <w:spacing w:after="200" w:line="276" w:lineRule="auto"/>
    </w:pPr>
    <w:rPr>
      <w:rFonts w:ascii="Calibri" w:eastAsia="SimSun" w:hAnsi="Calibri" w:cs="Calibri"/>
      <w:sz w:val="22"/>
      <w:szCs w:val="22"/>
    </w:rPr>
  </w:style>
  <w:style w:type="character" w:customStyle="1" w:styleId="apple-converted-space">
    <w:name w:val="apple-converted-space"/>
  </w:style>
  <w:style w:type="paragraph" w:customStyle="1" w:styleId="211">
    <w:name w:val="样式 2 11 磅"/>
    <w:pPr>
      <w:spacing w:after="200" w:line="276" w:lineRule="auto"/>
    </w:pPr>
    <w:rPr>
      <w:rFonts w:ascii="Calibri" w:eastAsia="Calibri" w:hAnsi="Calibri" w:cs="Arial"/>
      <w:sz w:val="22"/>
      <w:szCs w:val="22"/>
      <w:lang w:eastAsia="en-US"/>
    </w:rPr>
  </w:style>
  <w:style w:type="paragraph" w:styleId="CommentText">
    <w:name w:val="annotation text"/>
    <w:basedOn w:val="Normal"/>
    <w:pPr>
      <w:jc w:val="left"/>
    </w:pPr>
  </w:style>
  <w:style w:type="paragraph" w:styleId="CommentSubject">
    <w:name w:val="annotation subject"/>
    <w:basedOn w:val="CommentText"/>
    <w:next w:val="CommentText"/>
    <w:rPr>
      <w:b/>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BalloonText">
    <w:name w:val="Balloon Text"/>
    <w:basedOn w:val="Normal"/>
    <w:rPr>
      <w:sz w:val="18"/>
      <w:szCs w:val="18"/>
    </w:rPr>
  </w:style>
  <w:style w:type="character" w:customStyle="1" w:styleId="FooterChar">
    <w:name w:val="Footer Char"/>
    <w:link w:val="Footer"/>
    <w:uiPriority w:val="99"/>
    <w:rsid w:val="00C7433E"/>
    <w:rPr>
      <w:rFonts w:eastAsia="SimSun"/>
      <w:kern w:val="2"/>
      <w:sz w:val="18"/>
      <w:szCs w:val="18"/>
    </w:rPr>
  </w:style>
  <w:style w:type="paragraph" w:styleId="BodyText">
    <w:name w:val="Body Text"/>
    <w:basedOn w:val="Normal"/>
    <w:link w:val="BodyTextChar"/>
    <w:rsid w:val="00806987"/>
    <w:pPr>
      <w:autoSpaceDE w:val="0"/>
      <w:autoSpaceDN w:val="0"/>
      <w:jc w:val="left"/>
    </w:pPr>
    <w:rPr>
      <w:kern w:val="0"/>
      <w:sz w:val="24"/>
      <w:lang w:eastAsia="en-US"/>
    </w:rPr>
  </w:style>
  <w:style w:type="character" w:customStyle="1" w:styleId="BodyTextChar">
    <w:name w:val="Body Text Char"/>
    <w:link w:val="BodyText"/>
    <w:rsid w:val="00806987"/>
    <w:rPr>
      <w:rFonts w:eastAsia="SimSu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202314">
      <w:bodyDiv w:val="1"/>
      <w:marLeft w:val="0"/>
      <w:marRight w:val="0"/>
      <w:marTop w:val="0"/>
      <w:marBottom w:val="0"/>
      <w:divBdr>
        <w:top w:val="none" w:sz="0" w:space="0" w:color="auto"/>
        <w:left w:val="none" w:sz="0" w:space="0" w:color="auto"/>
        <w:bottom w:val="none" w:sz="0" w:space="0" w:color="auto"/>
        <w:right w:val="none" w:sz="0" w:space="0" w:color="auto"/>
      </w:divBdr>
      <w:divsChild>
        <w:div w:id="1897935501">
          <w:marLeft w:val="0"/>
          <w:marRight w:val="0"/>
          <w:marTop w:val="0"/>
          <w:marBottom w:val="0"/>
          <w:divBdr>
            <w:top w:val="none" w:sz="0" w:space="0" w:color="auto"/>
            <w:left w:val="none" w:sz="0" w:space="0" w:color="auto"/>
            <w:bottom w:val="none" w:sz="0" w:space="0" w:color="auto"/>
            <w:right w:val="none" w:sz="0" w:space="0" w:color="auto"/>
          </w:divBdr>
          <w:divsChild>
            <w:div w:id="1783569239">
              <w:marLeft w:val="0"/>
              <w:marRight w:val="0"/>
              <w:marTop w:val="0"/>
              <w:marBottom w:val="0"/>
              <w:divBdr>
                <w:top w:val="none" w:sz="0" w:space="0" w:color="auto"/>
                <w:left w:val="none" w:sz="0" w:space="0" w:color="auto"/>
                <w:bottom w:val="none" w:sz="0" w:space="0" w:color="auto"/>
                <w:right w:val="none" w:sz="0" w:space="0" w:color="auto"/>
              </w:divBdr>
              <w:divsChild>
                <w:div w:id="1091394656">
                  <w:marLeft w:val="0"/>
                  <w:marRight w:val="0"/>
                  <w:marTop w:val="0"/>
                  <w:marBottom w:val="0"/>
                  <w:divBdr>
                    <w:top w:val="none" w:sz="0" w:space="0" w:color="auto"/>
                    <w:left w:val="none" w:sz="0" w:space="0" w:color="auto"/>
                    <w:bottom w:val="none" w:sz="0" w:space="0" w:color="auto"/>
                    <w:right w:val="none" w:sz="0" w:space="0" w:color="auto"/>
                  </w:divBdr>
                  <w:divsChild>
                    <w:div w:id="18526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2631-2E53-4765-A820-583C03F5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1641</Words>
  <Characters>9358</Characters>
  <Application>Microsoft Office Word</Application>
  <DocSecurity>0</DocSecurity>
  <Lines>77</Lines>
  <Paragraphs>21</Paragraphs>
  <ScaleCrop>false</ScaleCrop>
  <Company>customs</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满满子</dc:creator>
  <cp:lastModifiedBy>Tran Oanh</cp:lastModifiedBy>
  <cp:revision>2</cp:revision>
  <dcterms:created xsi:type="dcterms:W3CDTF">2022-06-21T08:18:00Z</dcterms:created>
  <dcterms:modified xsi:type="dcterms:W3CDTF">2022-06-21T08:18:00Z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2052-11.1.0.10495</vt:lpwstr>
  </property>
</Properties>
</file>